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D54AD" w14:textId="77777777" w:rsidR="00470CE1" w:rsidRDefault="00470CE1" w:rsidP="003A4E6C">
      <w:pPr>
        <w:spacing w:after="0" w:line="240" w:lineRule="auto"/>
        <w:jc w:val="both"/>
      </w:pPr>
    </w:p>
    <w:p w14:paraId="0A6655B4" w14:textId="77777777" w:rsidR="00470CE1" w:rsidRDefault="00470CE1" w:rsidP="003A4E6C">
      <w:pPr>
        <w:spacing w:after="0" w:line="240" w:lineRule="auto"/>
        <w:jc w:val="both"/>
      </w:pPr>
    </w:p>
    <w:p w14:paraId="12F2A09A" w14:textId="77777777" w:rsidR="00470CE1" w:rsidRDefault="00470CE1" w:rsidP="003A4E6C">
      <w:pPr>
        <w:spacing w:after="0" w:line="240" w:lineRule="auto"/>
        <w:jc w:val="both"/>
      </w:pPr>
    </w:p>
    <w:p w14:paraId="0107EEFE" w14:textId="77777777" w:rsidR="00470CE1" w:rsidRDefault="00470CE1" w:rsidP="003A4E6C">
      <w:pPr>
        <w:spacing w:after="0" w:line="240" w:lineRule="auto"/>
        <w:jc w:val="both"/>
      </w:pPr>
    </w:p>
    <w:p w14:paraId="28683ED9" w14:textId="77777777" w:rsidR="00470CE1" w:rsidRDefault="00470CE1" w:rsidP="003A4E6C">
      <w:pPr>
        <w:spacing w:after="0" w:line="240" w:lineRule="auto"/>
        <w:jc w:val="both"/>
      </w:pPr>
    </w:p>
    <w:p w14:paraId="423FC3A1" w14:textId="77777777" w:rsidR="00470CE1" w:rsidRDefault="00470CE1" w:rsidP="003A4E6C">
      <w:pPr>
        <w:spacing w:after="0" w:line="240" w:lineRule="auto"/>
        <w:jc w:val="both"/>
      </w:pPr>
    </w:p>
    <w:p w14:paraId="2340D0B1" w14:textId="77777777" w:rsidR="00470CE1" w:rsidRDefault="00470CE1" w:rsidP="003A4E6C">
      <w:pPr>
        <w:spacing w:after="0" w:line="240" w:lineRule="auto"/>
        <w:jc w:val="both"/>
      </w:pPr>
    </w:p>
    <w:p w14:paraId="0892E654" w14:textId="77777777" w:rsidR="00470CE1" w:rsidRDefault="00470CE1" w:rsidP="003A4E6C">
      <w:pPr>
        <w:spacing w:after="0" w:line="240" w:lineRule="auto"/>
        <w:jc w:val="both"/>
      </w:pPr>
    </w:p>
    <w:p w14:paraId="069AD7B2" w14:textId="77777777" w:rsidR="00470CE1" w:rsidRPr="0090022A" w:rsidRDefault="00470CE1" w:rsidP="00EF7FCA">
      <w:pPr>
        <w:spacing w:after="0" w:line="240" w:lineRule="auto"/>
        <w:jc w:val="center"/>
        <w:rPr>
          <w:b/>
          <w:sz w:val="28"/>
          <w:szCs w:val="28"/>
        </w:rPr>
      </w:pPr>
      <w:r w:rsidRPr="0090022A">
        <w:rPr>
          <w:b/>
          <w:sz w:val="28"/>
          <w:szCs w:val="28"/>
        </w:rPr>
        <w:t>Informacijski sistem za upravljanje zbiranja podatkov oseb in gospodinjstev na Statističnem uradu Republike Slovenije</w:t>
      </w:r>
    </w:p>
    <w:p w14:paraId="7D517D76" w14:textId="77777777" w:rsidR="00470CE1" w:rsidRPr="0090022A" w:rsidRDefault="00470CE1" w:rsidP="00EF7FCA">
      <w:pPr>
        <w:spacing w:after="0" w:line="240" w:lineRule="auto"/>
        <w:jc w:val="center"/>
        <w:rPr>
          <w:b/>
          <w:sz w:val="28"/>
          <w:szCs w:val="28"/>
        </w:rPr>
      </w:pPr>
      <w:r w:rsidRPr="0090022A">
        <w:rPr>
          <w:b/>
          <w:sz w:val="28"/>
          <w:szCs w:val="28"/>
        </w:rPr>
        <w:t>IS OSA</w:t>
      </w:r>
    </w:p>
    <w:p w14:paraId="3A4701BE" w14:textId="77777777" w:rsidR="00470CE1" w:rsidRPr="0090022A" w:rsidRDefault="00470CE1" w:rsidP="00EF7FCA">
      <w:pPr>
        <w:spacing w:after="0" w:line="240" w:lineRule="auto"/>
        <w:jc w:val="center"/>
        <w:rPr>
          <w:b/>
          <w:sz w:val="28"/>
          <w:szCs w:val="28"/>
        </w:rPr>
      </w:pPr>
    </w:p>
    <w:p w14:paraId="511AA2D3" w14:textId="77777777" w:rsidR="00470CE1" w:rsidRPr="0090022A" w:rsidRDefault="00470CE1" w:rsidP="00EF7FCA">
      <w:pPr>
        <w:spacing w:after="0" w:line="240" w:lineRule="auto"/>
        <w:jc w:val="center"/>
        <w:rPr>
          <w:b/>
          <w:sz w:val="28"/>
          <w:szCs w:val="28"/>
        </w:rPr>
      </w:pPr>
      <w:r w:rsidRPr="0090022A">
        <w:rPr>
          <w:b/>
          <w:sz w:val="36"/>
          <w:szCs w:val="28"/>
        </w:rPr>
        <w:t>TEHNIČNE</w:t>
      </w:r>
      <w:r w:rsidRPr="0090022A">
        <w:rPr>
          <w:b/>
          <w:sz w:val="28"/>
          <w:szCs w:val="28"/>
        </w:rPr>
        <w:t xml:space="preserve"> </w:t>
      </w:r>
      <w:r w:rsidRPr="0090022A">
        <w:rPr>
          <w:b/>
          <w:sz w:val="36"/>
          <w:szCs w:val="28"/>
        </w:rPr>
        <w:t>SPECIFIKACIJE</w:t>
      </w:r>
    </w:p>
    <w:p w14:paraId="05E55977" w14:textId="77777777" w:rsidR="00470CE1" w:rsidRPr="0090022A" w:rsidRDefault="00470CE1" w:rsidP="00EF7FCA">
      <w:pPr>
        <w:spacing w:after="0" w:line="240" w:lineRule="auto"/>
        <w:jc w:val="center"/>
        <w:rPr>
          <w:b/>
          <w:sz w:val="28"/>
          <w:szCs w:val="28"/>
        </w:rPr>
      </w:pPr>
    </w:p>
    <w:p w14:paraId="4AA5D16B" w14:textId="77777777" w:rsidR="00470CE1" w:rsidRPr="0090022A" w:rsidRDefault="00470CE1" w:rsidP="00EF7FCA">
      <w:pPr>
        <w:spacing w:after="0" w:line="240" w:lineRule="auto"/>
        <w:jc w:val="center"/>
        <w:rPr>
          <w:b/>
          <w:sz w:val="36"/>
          <w:szCs w:val="28"/>
        </w:rPr>
      </w:pPr>
      <w:r w:rsidRPr="0090022A">
        <w:rPr>
          <w:b/>
          <w:sz w:val="36"/>
          <w:szCs w:val="28"/>
        </w:rPr>
        <w:t>OPIS PREDMETA JAVNEGA NAROČILA</w:t>
      </w:r>
    </w:p>
    <w:p w14:paraId="565FCFA2" w14:textId="77777777" w:rsidR="00470CE1" w:rsidRPr="0090022A" w:rsidRDefault="00470CE1" w:rsidP="003A4E6C">
      <w:pPr>
        <w:spacing w:after="0" w:line="240" w:lineRule="auto"/>
        <w:jc w:val="both"/>
        <w:rPr>
          <w:b/>
          <w:sz w:val="28"/>
          <w:szCs w:val="28"/>
        </w:rPr>
      </w:pPr>
    </w:p>
    <w:p w14:paraId="34AD6AEB" w14:textId="77777777" w:rsidR="00470CE1" w:rsidRDefault="00470CE1" w:rsidP="003A4E6C">
      <w:pPr>
        <w:spacing w:after="0" w:line="240" w:lineRule="auto"/>
        <w:jc w:val="both"/>
      </w:pPr>
    </w:p>
    <w:p w14:paraId="7BEB96E1" w14:textId="77777777" w:rsidR="00470CE1" w:rsidRDefault="00470CE1" w:rsidP="003A4E6C">
      <w:pPr>
        <w:spacing w:after="0" w:line="240" w:lineRule="auto"/>
        <w:jc w:val="both"/>
      </w:pPr>
    </w:p>
    <w:p w14:paraId="180829F4" w14:textId="77777777" w:rsidR="00470CE1" w:rsidRDefault="00470CE1" w:rsidP="003A4E6C">
      <w:pPr>
        <w:spacing w:after="0" w:line="240" w:lineRule="auto"/>
        <w:jc w:val="both"/>
      </w:pPr>
    </w:p>
    <w:p w14:paraId="0C3E44FE" w14:textId="77777777" w:rsidR="00470CE1" w:rsidRDefault="00470CE1" w:rsidP="003A4E6C">
      <w:pPr>
        <w:spacing w:after="0" w:line="240" w:lineRule="auto"/>
        <w:jc w:val="both"/>
      </w:pPr>
    </w:p>
    <w:p w14:paraId="4BE98576" w14:textId="77777777" w:rsidR="00470CE1" w:rsidRDefault="00470CE1" w:rsidP="003A4E6C">
      <w:pPr>
        <w:spacing w:after="0" w:line="240" w:lineRule="auto"/>
        <w:jc w:val="both"/>
      </w:pPr>
    </w:p>
    <w:p w14:paraId="58B1DAC1" w14:textId="77777777" w:rsidR="00470CE1" w:rsidRDefault="00470CE1" w:rsidP="003A4E6C">
      <w:pPr>
        <w:spacing w:after="0" w:line="240" w:lineRule="auto"/>
        <w:jc w:val="both"/>
      </w:pPr>
    </w:p>
    <w:p w14:paraId="3A22049E" w14:textId="77777777" w:rsidR="00470CE1" w:rsidRDefault="00470CE1" w:rsidP="003A4E6C">
      <w:pPr>
        <w:spacing w:after="0" w:line="240" w:lineRule="auto"/>
        <w:jc w:val="both"/>
      </w:pPr>
    </w:p>
    <w:p w14:paraId="4617E775" w14:textId="77777777" w:rsidR="00470CE1" w:rsidRDefault="00470CE1" w:rsidP="003A4E6C">
      <w:pPr>
        <w:spacing w:after="0" w:line="240" w:lineRule="auto"/>
        <w:jc w:val="both"/>
      </w:pPr>
    </w:p>
    <w:p w14:paraId="1E1746FA" w14:textId="77777777" w:rsidR="00470CE1" w:rsidRDefault="00470CE1" w:rsidP="003A4E6C">
      <w:pPr>
        <w:spacing w:after="0" w:line="240" w:lineRule="auto"/>
        <w:jc w:val="both"/>
      </w:pPr>
    </w:p>
    <w:p w14:paraId="7E0AA5A1" w14:textId="77777777" w:rsidR="00470CE1" w:rsidRDefault="00470CE1" w:rsidP="003A4E6C">
      <w:pPr>
        <w:spacing w:after="0" w:line="240" w:lineRule="auto"/>
        <w:jc w:val="both"/>
      </w:pPr>
    </w:p>
    <w:p w14:paraId="79811642" w14:textId="77777777" w:rsidR="00470CE1" w:rsidRDefault="00470CE1" w:rsidP="003A4E6C">
      <w:pPr>
        <w:spacing w:after="0" w:line="240" w:lineRule="auto"/>
        <w:jc w:val="both"/>
      </w:pPr>
    </w:p>
    <w:p w14:paraId="683FDD15" w14:textId="77777777" w:rsidR="00470CE1" w:rsidRDefault="00470CE1" w:rsidP="003A4E6C">
      <w:pPr>
        <w:spacing w:after="0" w:line="240" w:lineRule="auto"/>
        <w:jc w:val="both"/>
      </w:pPr>
    </w:p>
    <w:p w14:paraId="75115940" w14:textId="77777777" w:rsidR="00470CE1" w:rsidRDefault="00470CE1" w:rsidP="003A4E6C">
      <w:pPr>
        <w:spacing w:after="0" w:line="240" w:lineRule="auto"/>
        <w:jc w:val="both"/>
      </w:pPr>
    </w:p>
    <w:p w14:paraId="3599D84C" w14:textId="77777777" w:rsidR="00470CE1" w:rsidRDefault="00470CE1" w:rsidP="003A4E6C">
      <w:pPr>
        <w:spacing w:after="0" w:line="240" w:lineRule="auto"/>
        <w:jc w:val="both"/>
      </w:pPr>
    </w:p>
    <w:p w14:paraId="6A0BB2C0" w14:textId="77777777" w:rsidR="00470CE1" w:rsidRDefault="00470CE1" w:rsidP="003A4E6C">
      <w:pPr>
        <w:spacing w:after="0" w:line="240" w:lineRule="auto"/>
        <w:jc w:val="both"/>
      </w:pPr>
    </w:p>
    <w:p w14:paraId="5DD5531A" w14:textId="77777777" w:rsidR="00470CE1" w:rsidRDefault="00470CE1" w:rsidP="003A4E6C">
      <w:pPr>
        <w:spacing w:after="0" w:line="240" w:lineRule="auto"/>
        <w:jc w:val="both"/>
      </w:pPr>
    </w:p>
    <w:p w14:paraId="5BE2071A" w14:textId="77777777" w:rsidR="00470CE1" w:rsidRDefault="00470CE1" w:rsidP="003A4E6C">
      <w:pPr>
        <w:spacing w:after="0" w:line="240" w:lineRule="auto"/>
        <w:jc w:val="both"/>
      </w:pPr>
    </w:p>
    <w:p w14:paraId="0937578D" w14:textId="77777777" w:rsidR="00470CE1" w:rsidRDefault="00470CE1" w:rsidP="003A4E6C">
      <w:pPr>
        <w:spacing w:after="0" w:line="240" w:lineRule="auto"/>
        <w:jc w:val="both"/>
      </w:pPr>
    </w:p>
    <w:p w14:paraId="2B266D4D" w14:textId="77777777" w:rsidR="00470CE1" w:rsidRDefault="00470CE1" w:rsidP="003A4E6C">
      <w:pPr>
        <w:spacing w:after="0" w:line="240" w:lineRule="auto"/>
        <w:jc w:val="both"/>
      </w:pPr>
    </w:p>
    <w:p w14:paraId="7C3BFBD6" w14:textId="77777777" w:rsidR="00470CE1" w:rsidRDefault="00470CE1" w:rsidP="003A4E6C">
      <w:pPr>
        <w:spacing w:after="0" w:line="240" w:lineRule="auto"/>
        <w:jc w:val="both"/>
      </w:pPr>
    </w:p>
    <w:p w14:paraId="24392AEB" w14:textId="77777777" w:rsidR="00470CE1" w:rsidRDefault="00470CE1" w:rsidP="003A4E6C">
      <w:pPr>
        <w:spacing w:after="0" w:line="240" w:lineRule="auto"/>
        <w:jc w:val="both"/>
      </w:pPr>
    </w:p>
    <w:p w14:paraId="40303BAF" w14:textId="77777777" w:rsidR="00470CE1" w:rsidRDefault="00470CE1" w:rsidP="003A4E6C">
      <w:pPr>
        <w:spacing w:after="0" w:line="240" w:lineRule="auto"/>
        <w:jc w:val="both"/>
      </w:pPr>
    </w:p>
    <w:p w14:paraId="156E78E6" w14:textId="77777777" w:rsidR="00470CE1" w:rsidRDefault="00470CE1" w:rsidP="003A4E6C">
      <w:pPr>
        <w:spacing w:after="0" w:line="240" w:lineRule="auto"/>
        <w:jc w:val="both"/>
      </w:pPr>
    </w:p>
    <w:p w14:paraId="4A20DE9B" w14:textId="77777777" w:rsidR="00470CE1" w:rsidRDefault="00470CE1" w:rsidP="003A4E6C">
      <w:pPr>
        <w:spacing w:after="0" w:line="240" w:lineRule="auto"/>
        <w:jc w:val="both"/>
      </w:pPr>
    </w:p>
    <w:p w14:paraId="6A08ABFC" w14:textId="77777777" w:rsidR="00470CE1" w:rsidRDefault="00470CE1" w:rsidP="003A4E6C">
      <w:pPr>
        <w:spacing w:after="0" w:line="240" w:lineRule="auto"/>
        <w:jc w:val="both"/>
      </w:pPr>
    </w:p>
    <w:p w14:paraId="69BACDEB" w14:textId="77777777" w:rsidR="00470CE1" w:rsidRDefault="00470CE1" w:rsidP="003A4E6C">
      <w:pPr>
        <w:spacing w:after="0" w:line="240" w:lineRule="auto"/>
        <w:jc w:val="both"/>
      </w:pPr>
    </w:p>
    <w:p w14:paraId="3E7A9560" w14:textId="77777777" w:rsidR="0090022A" w:rsidRDefault="0090022A" w:rsidP="003A4E6C">
      <w:pPr>
        <w:spacing w:after="0" w:line="240" w:lineRule="auto"/>
        <w:jc w:val="both"/>
      </w:pPr>
      <w:r>
        <w:br w:type="page"/>
      </w:r>
    </w:p>
    <w:sdt>
      <w:sdtPr>
        <w:rPr>
          <w:rFonts w:asciiTheme="minorHAnsi" w:eastAsiaTheme="minorHAnsi" w:hAnsiTheme="minorHAnsi" w:cstheme="minorBidi"/>
          <w:color w:val="auto"/>
          <w:sz w:val="22"/>
          <w:szCs w:val="22"/>
          <w:lang w:val="sl-SI"/>
        </w:rPr>
        <w:id w:val="1755552942"/>
        <w:docPartObj>
          <w:docPartGallery w:val="Table of Contents"/>
          <w:docPartUnique/>
        </w:docPartObj>
      </w:sdtPr>
      <w:sdtEndPr>
        <w:rPr>
          <w:b/>
          <w:bCs/>
          <w:noProof/>
        </w:rPr>
      </w:sdtEndPr>
      <w:sdtContent>
        <w:p w14:paraId="7FC15804" w14:textId="77777777" w:rsidR="00224672" w:rsidRDefault="00224672" w:rsidP="003A4E6C">
          <w:pPr>
            <w:pStyle w:val="TOCHeading"/>
            <w:spacing w:before="0" w:line="240" w:lineRule="auto"/>
            <w:jc w:val="both"/>
          </w:pPr>
          <w:r>
            <w:t>KAZALO</w:t>
          </w:r>
        </w:p>
        <w:p w14:paraId="463D6212" w14:textId="677E456E" w:rsidR="005A5F60" w:rsidRDefault="00224672">
          <w:pPr>
            <w:pStyle w:val="TOC1"/>
            <w:tabs>
              <w:tab w:val="left" w:pos="440"/>
              <w:tab w:val="right" w:leader="dot" w:pos="9062"/>
            </w:tabs>
            <w:rPr>
              <w:rFonts w:eastAsiaTheme="minorEastAsia"/>
              <w:noProof/>
              <w:lang w:eastAsia="sl-SI"/>
            </w:rPr>
          </w:pPr>
          <w:r>
            <w:fldChar w:fldCharType="begin"/>
          </w:r>
          <w:r>
            <w:instrText xml:space="preserve"> TOC \o "1-3" \h \z \u </w:instrText>
          </w:r>
          <w:r>
            <w:fldChar w:fldCharType="separate"/>
          </w:r>
          <w:hyperlink w:anchor="_Toc205966359" w:history="1">
            <w:r w:rsidR="005A5F60" w:rsidRPr="00E46867">
              <w:rPr>
                <w:rStyle w:val="Hyperlink"/>
                <w:noProof/>
              </w:rPr>
              <w:t>1.</w:t>
            </w:r>
            <w:r w:rsidR="005A5F60">
              <w:rPr>
                <w:rFonts w:eastAsiaTheme="minorEastAsia"/>
                <w:noProof/>
                <w:lang w:eastAsia="sl-SI"/>
              </w:rPr>
              <w:tab/>
            </w:r>
            <w:r w:rsidR="005A5F60" w:rsidRPr="00E46867">
              <w:rPr>
                <w:rStyle w:val="Hyperlink"/>
                <w:noProof/>
              </w:rPr>
              <w:t>Predmet javnega naročila</w:t>
            </w:r>
            <w:r w:rsidR="005A5F60">
              <w:rPr>
                <w:noProof/>
                <w:webHidden/>
              </w:rPr>
              <w:tab/>
            </w:r>
            <w:r w:rsidR="005A5F60">
              <w:rPr>
                <w:noProof/>
                <w:webHidden/>
              </w:rPr>
              <w:fldChar w:fldCharType="begin"/>
            </w:r>
            <w:r w:rsidR="005A5F60">
              <w:rPr>
                <w:noProof/>
                <w:webHidden/>
              </w:rPr>
              <w:instrText xml:space="preserve"> PAGEREF _Toc205966359 \h </w:instrText>
            </w:r>
            <w:r w:rsidR="005A5F60">
              <w:rPr>
                <w:noProof/>
                <w:webHidden/>
              </w:rPr>
            </w:r>
            <w:r w:rsidR="005A5F60">
              <w:rPr>
                <w:noProof/>
                <w:webHidden/>
              </w:rPr>
              <w:fldChar w:fldCharType="separate"/>
            </w:r>
            <w:r w:rsidR="005A5F60">
              <w:rPr>
                <w:noProof/>
                <w:webHidden/>
              </w:rPr>
              <w:t>3</w:t>
            </w:r>
            <w:r w:rsidR="005A5F60">
              <w:rPr>
                <w:noProof/>
                <w:webHidden/>
              </w:rPr>
              <w:fldChar w:fldCharType="end"/>
            </w:r>
          </w:hyperlink>
        </w:p>
        <w:p w14:paraId="3BE83703" w14:textId="541543AE" w:rsidR="005A5F60" w:rsidRDefault="00726F15">
          <w:pPr>
            <w:pStyle w:val="TOC1"/>
            <w:tabs>
              <w:tab w:val="left" w:pos="440"/>
              <w:tab w:val="right" w:leader="dot" w:pos="9062"/>
            </w:tabs>
            <w:rPr>
              <w:rFonts w:eastAsiaTheme="minorEastAsia"/>
              <w:noProof/>
              <w:lang w:eastAsia="sl-SI"/>
            </w:rPr>
          </w:pPr>
          <w:hyperlink w:anchor="_Toc205966360" w:history="1">
            <w:r w:rsidR="005A5F60" w:rsidRPr="00E46867">
              <w:rPr>
                <w:rStyle w:val="Hyperlink"/>
                <w:noProof/>
              </w:rPr>
              <w:t>2.</w:t>
            </w:r>
            <w:r w:rsidR="005A5F60">
              <w:rPr>
                <w:rFonts w:eastAsiaTheme="minorEastAsia"/>
                <w:noProof/>
                <w:lang w:eastAsia="sl-SI"/>
              </w:rPr>
              <w:tab/>
            </w:r>
            <w:r w:rsidR="005A5F60" w:rsidRPr="00E46867">
              <w:rPr>
                <w:rStyle w:val="Hyperlink"/>
                <w:noProof/>
              </w:rPr>
              <w:t>Namen dokumenta</w:t>
            </w:r>
            <w:r w:rsidR="005A5F60">
              <w:rPr>
                <w:noProof/>
                <w:webHidden/>
              </w:rPr>
              <w:tab/>
            </w:r>
            <w:r w:rsidR="005A5F60">
              <w:rPr>
                <w:noProof/>
                <w:webHidden/>
              </w:rPr>
              <w:fldChar w:fldCharType="begin"/>
            </w:r>
            <w:r w:rsidR="005A5F60">
              <w:rPr>
                <w:noProof/>
                <w:webHidden/>
              </w:rPr>
              <w:instrText xml:space="preserve"> PAGEREF _Toc205966360 \h </w:instrText>
            </w:r>
            <w:r w:rsidR="005A5F60">
              <w:rPr>
                <w:noProof/>
                <w:webHidden/>
              </w:rPr>
            </w:r>
            <w:r w:rsidR="005A5F60">
              <w:rPr>
                <w:noProof/>
                <w:webHidden/>
              </w:rPr>
              <w:fldChar w:fldCharType="separate"/>
            </w:r>
            <w:r w:rsidR="005A5F60">
              <w:rPr>
                <w:noProof/>
                <w:webHidden/>
              </w:rPr>
              <w:t>3</w:t>
            </w:r>
            <w:r w:rsidR="005A5F60">
              <w:rPr>
                <w:noProof/>
                <w:webHidden/>
              </w:rPr>
              <w:fldChar w:fldCharType="end"/>
            </w:r>
          </w:hyperlink>
        </w:p>
        <w:p w14:paraId="56934C33" w14:textId="7FF8ECEC" w:rsidR="005A5F60" w:rsidRDefault="00726F15">
          <w:pPr>
            <w:pStyle w:val="TOC1"/>
            <w:tabs>
              <w:tab w:val="left" w:pos="440"/>
              <w:tab w:val="right" w:leader="dot" w:pos="9062"/>
            </w:tabs>
            <w:rPr>
              <w:rFonts w:eastAsiaTheme="minorEastAsia"/>
              <w:noProof/>
              <w:lang w:eastAsia="sl-SI"/>
            </w:rPr>
          </w:pPr>
          <w:hyperlink w:anchor="_Toc205966361" w:history="1">
            <w:r w:rsidR="005A5F60" w:rsidRPr="00E46867">
              <w:rPr>
                <w:rStyle w:val="Hyperlink"/>
                <w:noProof/>
              </w:rPr>
              <w:t>3.</w:t>
            </w:r>
            <w:r w:rsidR="005A5F60">
              <w:rPr>
                <w:rFonts w:eastAsiaTheme="minorEastAsia"/>
                <w:noProof/>
                <w:lang w:eastAsia="sl-SI"/>
              </w:rPr>
              <w:tab/>
            </w:r>
            <w:r w:rsidR="005A5F60" w:rsidRPr="00E46867">
              <w:rPr>
                <w:rStyle w:val="Hyperlink"/>
                <w:noProof/>
              </w:rPr>
              <w:t>Opis informacijskega sistema OSA</w:t>
            </w:r>
            <w:r w:rsidR="005A5F60">
              <w:rPr>
                <w:noProof/>
                <w:webHidden/>
              </w:rPr>
              <w:tab/>
            </w:r>
            <w:r w:rsidR="005A5F60">
              <w:rPr>
                <w:noProof/>
                <w:webHidden/>
              </w:rPr>
              <w:fldChar w:fldCharType="begin"/>
            </w:r>
            <w:r w:rsidR="005A5F60">
              <w:rPr>
                <w:noProof/>
                <w:webHidden/>
              </w:rPr>
              <w:instrText xml:space="preserve"> PAGEREF _Toc205966361 \h </w:instrText>
            </w:r>
            <w:r w:rsidR="005A5F60">
              <w:rPr>
                <w:noProof/>
                <w:webHidden/>
              </w:rPr>
            </w:r>
            <w:r w:rsidR="005A5F60">
              <w:rPr>
                <w:noProof/>
                <w:webHidden/>
              </w:rPr>
              <w:fldChar w:fldCharType="separate"/>
            </w:r>
            <w:r w:rsidR="005A5F60">
              <w:rPr>
                <w:noProof/>
                <w:webHidden/>
              </w:rPr>
              <w:t>3</w:t>
            </w:r>
            <w:r w:rsidR="005A5F60">
              <w:rPr>
                <w:noProof/>
                <w:webHidden/>
              </w:rPr>
              <w:fldChar w:fldCharType="end"/>
            </w:r>
          </w:hyperlink>
        </w:p>
        <w:p w14:paraId="6BDF1FC2" w14:textId="4E6D2A7D" w:rsidR="005A5F60" w:rsidRDefault="00726F15">
          <w:pPr>
            <w:pStyle w:val="TOC1"/>
            <w:tabs>
              <w:tab w:val="left" w:pos="440"/>
              <w:tab w:val="right" w:leader="dot" w:pos="9062"/>
            </w:tabs>
            <w:rPr>
              <w:rFonts w:eastAsiaTheme="minorEastAsia"/>
              <w:noProof/>
              <w:lang w:eastAsia="sl-SI"/>
            </w:rPr>
          </w:pPr>
          <w:hyperlink w:anchor="_Toc205966362" w:history="1">
            <w:r w:rsidR="005A5F60" w:rsidRPr="00E46867">
              <w:rPr>
                <w:rStyle w:val="Hyperlink"/>
                <w:noProof/>
              </w:rPr>
              <w:t>4.</w:t>
            </w:r>
            <w:r w:rsidR="005A5F60">
              <w:rPr>
                <w:rFonts w:eastAsiaTheme="minorEastAsia"/>
                <w:noProof/>
                <w:lang w:eastAsia="sl-SI"/>
              </w:rPr>
              <w:tab/>
            </w:r>
            <w:r w:rsidR="005A5F60" w:rsidRPr="00E46867">
              <w:rPr>
                <w:rStyle w:val="Hyperlink"/>
                <w:noProof/>
              </w:rPr>
              <w:t>Vzdrževanje, podpora in nadgradnje IS  OSA</w:t>
            </w:r>
            <w:r w:rsidR="005A5F60">
              <w:rPr>
                <w:noProof/>
                <w:webHidden/>
              </w:rPr>
              <w:tab/>
            </w:r>
            <w:r w:rsidR="005A5F60">
              <w:rPr>
                <w:noProof/>
                <w:webHidden/>
              </w:rPr>
              <w:fldChar w:fldCharType="begin"/>
            </w:r>
            <w:r w:rsidR="005A5F60">
              <w:rPr>
                <w:noProof/>
                <w:webHidden/>
              </w:rPr>
              <w:instrText xml:space="preserve"> PAGEREF _Toc205966362 \h </w:instrText>
            </w:r>
            <w:r w:rsidR="005A5F60">
              <w:rPr>
                <w:noProof/>
                <w:webHidden/>
              </w:rPr>
            </w:r>
            <w:r w:rsidR="005A5F60">
              <w:rPr>
                <w:noProof/>
                <w:webHidden/>
              </w:rPr>
              <w:fldChar w:fldCharType="separate"/>
            </w:r>
            <w:r w:rsidR="005A5F60">
              <w:rPr>
                <w:noProof/>
                <w:webHidden/>
              </w:rPr>
              <w:t>5</w:t>
            </w:r>
            <w:r w:rsidR="005A5F60">
              <w:rPr>
                <w:noProof/>
                <w:webHidden/>
              </w:rPr>
              <w:fldChar w:fldCharType="end"/>
            </w:r>
          </w:hyperlink>
        </w:p>
        <w:p w14:paraId="69D25082" w14:textId="21C44417" w:rsidR="005A5F60" w:rsidRDefault="00726F15">
          <w:pPr>
            <w:pStyle w:val="TOC2"/>
            <w:tabs>
              <w:tab w:val="left" w:pos="880"/>
              <w:tab w:val="right" w:leader="dot" w:pos="9062"/>
            </w:tabs>
            <w:rPr>
              <w:rFonts w:eastAsiaTheme="minorEastAsia"/>
              <w:noProof/>
              <w:lang w:eastAsia="sl-SI"/>
            </w:rPr>
          </w:pPr>
          <w:hyperlink w:anchor="_Toc205966363" w:history="1">
            <w:r w:rsidR="005A5F60" w:rsidRPr="00E46867">
              <w:rPr>
                <w:rStyle w:val="Hyperlink"/>
                <w:noProof/>
              </w:rPr>
              <w:t>4.1</w:t>
            </w:r>
            <w:r w:rsidR="005A5F60">
              <w:rPr>
                <w:rFonts w:eastAsiaTheme="minorEastAsia"/>
                <w:noProof/>
                <w:lang w:eastAsia="sl-SI"/>
              </w:rPr>
              <w:tab/>
            </w:r>
            <w:r w:rsidR="005A5F60" w:rsidRPr="00E46867">
              <w:rPr>
                <w:rStyle w:val="Hyperlink"/>
                <w:noProof/>
              </w:rPr>
              <w:t>Osnovno vzdrževanje</w:t>
            </w:r>
            <w:r w:rsidR="005A5F60">
              <w:rPr>
                <w:noProof/>
                <w:webHidden/>
              </w:rPr>
              <w:tab/>
            </w:r>
            <w:r w:rsidR="005A5F60">
              <w:rPr>
                <w:noProof/>
                <w:webHidden/>
              </w:rPr>
              <w:fldChar w:fldCharType="begin"/>
            </w:r>
            <w:r w:rsidR="005A5F60">
              <w:rPr>
                <w:noProof/>
                <w:webHidden/>
              </w:rPr>
              <w:instrText xml:space="preserve"> PAGEREF _Toc205966363 \h </w:instrText>
            </w:r>
            <w:r w:rsidR="005A5F60">
              <w:rPr>
                <w:noProof/>
                <w:webHidden/>
              </w:rPr>
            </w:r>
            <w:r w:rsidR="005A5F60">
              <w:rPr>
                <w:noProof/>
                <w:webHidden/>
              </w:rPr>
              <w:fldChar w:fldCharType="separate"/>
            </w:r>
            <w:r w:rsidR="005A5F60">
              <w:rPr>
                <w:noProof/>
                <w:webHidden/>
              </w:rPr>
              <w:t>5</w:t>
            </w:r>
            <w:r w:rsidR="005A5F60">
              <w:rPr>
                <w:noProof/>
                <w:webHidden/>
              </w:rPr>
              <w:fldChar w:fldCharType="end"/>
            </w:r>
          </w:hyperlink>
        </w:p>
        <w:p w14:paraId="44676EF5" w14:textId="69CB0788" w:rsidR="005A5F60" w:rsidRDefault="00726F15">
          <w:pPr>
            <w:pStyle w:val="TOC2"/>
            <w:tabs>
              <w:tab w:val="left" w:pos="880"/>
              <w:tab w:val="right" w:leader="dot" w:pos="9062"/>
            </w:tabs>
            <w:rPr>
              <w:rFonts w:eastAsiaTheme="minorEastAsia"/>
              <w:noProof/>
              <w:lang w:eastAsia="sl-SI"/>
            </w:rPr>
          </w:pPr>
          <w:hyperlink w:anchor="_Toc205966364" w:history="1">
            <w:r w:rsidR="005A5F60" w:rsidRPr="00E46867">
              <w:rPr>
                <w:rStyle w:val="Hyperlink"/>
                <w:noProof/>
              </w:rPr>
              <w:t>4.2</w:t>
            </w:r>
            <w:r w:rsidR="005A5F60">
              <w:rPr>
                <w:rFonts w:eastAsiaTheme="minorEastAsia"/>
                <w:noProof/>
                <w:lang w:eastAsia="sl-SI"/>
              </w:rPr>
              <w:tab/>
            </w:r>
            <w:r w:rsidR="005A5F60" w:rsidRPr="00E46867">
              <w:rPr>
                <w:rStyle w:val="Hyperlink"/>
                <w:noProof/>
              </w:rPr>
              <w:t>Podpora naročniku</w:t>
            </w:r>
            <w:r w:rsidR="005A5F60">
              <w:rPr>
                <w:noProof/>
                <w:webHidden/>
              </w:rPr>
              <w:tab/>
            </w:r>
            <w:r w:rsidR="005A5F60">
              <w:rPr>
                <w:noProof/>
                <w:webHidden/>
              </w:rPr>
              <w:fldChar w:fldCharType="begin"/>
            </w:r>
            <w:r w:rsidR="005A5F60">
              <w:rPr>
                <w:noProof/>
                <w:webHidden/>
              </w:rPr>
              <w:instrText xml:space="preserve"> PAGEREF _Toc205966364 \h </w:instrText>
            </w:r>
            <w:r w:rsidR="005A5F60">
              <w:rPr>
                <w:noProof/>
                <w:webHidden/>
              </w:rPr>
            </w:r>
            <w:r w:rsidR="005A5F60">
              <w:rPr>
                <w:noProof/>
                <w:webHidden/>
              </w:rPr>
              <w:fldChar w:fldCharType="separate"/>
            </w:r>
            <w:r w:rsidR="005A5F60">
              <w:rPr>
                <w:noProof/>
                <w:webHidden/>
              </w:rPr>
              <w:t>5</w:t>
            </w:r>
            <w:r w:rsidR="005A5F60">
              <w:rPr>
                <w:noProof/>
                <w:webHidden/>
              </w:rPr>
              <w:fldChar w:fldCharType="end"/>
            </w:r>
          </w:hyperlink>
        </w:p>
        <w:p w14:paraId="4F187DC7" w14:textId="070F49C8" w:rsidR="005A5F60" w:rsidRDefault="00726F15">
          <w:pPr>
            <w:pStyle w:val="TOC2"/>
            <w:tabs>
              <w:tab w:val="left" w:pos="880"/>
              <w:tab w:val="right" w:leader="dot" w:pos="9062"/>
            </w:tabs>
            <w:rPr>
              <w:rFonts w:eastAsiaTheme="minorEastAsia"/>
              <w:noProof/>
              <w:lang w:eastAsia="sl-SI"/>
            </w:rPr>
          </w:pPr>
          <w:hyperlink w:anchor="_Toc205966365" w:history="1">
            <w:r w:rsidR="005A5F60" w:rsidRPr="00E46867">
              <w:rPr>
                <w:rStyle w:val="Hyperlink"/>
                <w:noProof/>
              </w:rPr>
              <w:t>4.3</w:t>
            </w:r>
            <w:r w:rsidR="005A5F60">
              <w:rPr>
                <w:rFonts w:eastAsiaTheme="minorEastAsia"/>
                <w:noProof/>
                <w:lang w:eastAsia="sl-SI"/>
              </w:rPr>
              <w:tab/>
            </w:r>
            <w:r w:rsidR="005A5F60" w:rsidRPr="00E46867">
              <w:rPr>
                <w:rStyle w:val="Hyperlink"/>
                <w:noProof/>
              </w:rPr>
              <w:t>Nadgradnje in spremembe</w:t>
            </w:r>
            <w:r w:rsidR="005A5F60">
              <w:rPr>
                <w:noProof/>
                <w:webHidden/>
              </w:rPr>
              <w:tab/>
            </w:r>
            <w:r w:rsidR="005A5F60">
              <w:rPr>
                <w:noProof/>
                <w:webHidden/>
              </w:rPr>
              <w:fldChar w:fldCharType="begin"/>
            </w:r>
            <w:r w:rsidR="005A5F60">
              <w:rPr>
                <w:noProof/>
                <w:webHidden/>
              </w:rPr>
              <w:instrText xml:space="preserve"> PAGEREF _Toc205966365 \h </w:instrText>
            </w:r>
            <w:r w:rsidR="005A5F60">
              <w:rPr>
                <w:noProof/>
                <w:webHidden/>
              </w:rPr>
            </w:r>
            <w:r w:rsidR="005A5F60">
              <w:rPr>
                <w:noProof/>
                <w:webHidden/>
              </w:rPr>
              <w:fldChar w:fldCharType="separate"/>
            </w:r>
            <w:r w:rsidR="005A5F60">
              <w:rPr>
                <w:noProof/>
                <w:webHidden/>
              </w:rPr>
              <w:t>6</w:t>
            </w:r>
            <w:r w:rsidR="005A5F60">
              <w:rPr>
                <w:noProof/>
                <w:webHidden/>
              </w:rPr>
              <w:fldChar w:fldCharType="end"/>
            </w:r>
          </w:hyperlink>
        </w:p>
        <w:p w14:paraId="799E0DC9" w14:textId="453D0DB0" w:rsidR="005A5F60" w:rsidRDefault="00726F15">
          <w:pPr>
            <w:pStyle w:val="TOC1"/>
            <w:tabs>
              <w:tab w:val="left" w:pos="440"/>
              <w:tab w:val="right" w:leader="dot" w:pos="9062"/>
            </w:tabs>
            <w:rPr>
              <w:rFonts w:eastAsiaTheme="minorEastAsia"/>
              <w:noProof/>
              <w:lang w:eastAsia="sl-SI"/>
            </w:rPr>
          </w:pPr>
          <w:hyperlink w:anchor="_Toc205966366" w:history="1">
            <w:r w:rsidR="005A5F60" w:rsidRPr="00E46867">
              <w:rPr>
                <w:rStyle w:val="Hyperlink"/>
                <w:noProof/>
              </w:rPr>
              <w:t>5.</w:t>
            </w:r>
            <w:r w:rsidR="005A5F60">
              <w:rPr>
                <w:rFonts w:eastAsiaTheme="minorEastAsia"/>
                <w:noProof/>
                <w:lang w:eastAsia="sl-SI"/>
              </w:rPr>
              <w:tab/>
            </w:r>
            <w:r w:rsidR="005A5F60" w:rsidRPr="00E46867">
              <w:rPr>
                <w:rStyle w:val="Hyperlink"/>
                <w:noProof/>
              </w:rPr>
              <w:t>Katalog aktivnosti vzdrževanja in podpore naročniku</w:t>
            </w:r>
            <w:r w:rsidR="005A5F60">
              <w:rPr>
                <w:noProof/>
                <w:webHidden/>
              </w:rPr>
              <w:tab/>
            </w:r>
            <w:r w:rsidR="005A5F60">
              <w:rPr>
                <w:noProof/>
                <w:webHidden/>
              </w:rPr>
              <w:fldChar w:fldCharType="begin"/>
            </w:r>
            <w:r w:rsidR="005A5F60">
              <w:rPr>
                <w:noProof/>
                <w:webHidden/>
              </w:rPr>
              <w:instrText xml:space="preserve"> PAGEREF _Toc205966366 \h </w:instrText>
            </w:r>
            <w:r w:rsidR="005A5F60">
              <w:rPr>
                <w:noProof/>
                <w:webHidden/>
              </w:rPr>
            </w:r>
            <w:r w:rsidR="005A5F60">
              <w:rPr>
                <w:noProof/>
                <w:webHidden/>
              </w:rPr>
              <w:fldChar w:fldCharType="separate"/>
            </w:r>
            <w:r w:rsidR="005A5F60">
              <w:rPr>
                <w:noProof/>
                <w:webHidden/>
              </w:rPr>
              <w:t>6</w:t>
            </w:r>
            <w:r w:rsidR="005A5F60">
              <w:rPr>
                <w:noProof/>
                <w:webHidden/>
              </w:rPr>
              <w:fldChar w:fldCharType="end"/>
            </w:r>
          </w:hyperlink>
        </w:p>
        <w:p w14:paraId="3F83D7B3" w14:textId="7918B98B" w:rsidR="005A5F60" w:rsidRDefault="00726F15">
          <w:pPr>
            <w:pStyle w:val="TOC1"/>
            <w:tabs>
              <w:tab w:val="left" w:pos="440"/>
              <w:tab w:val="right" w:leader="dot" w:pos="9062"/>
            </w:tabs>
            <w:rPr>
              <w:rFonts w:eastAsiaTheme="minorEastAsia"/>
              <w:noProof/>
              <w:lang w:eastAsia="sl-SI"/>
            </w:rPr>
          </w:pPr>
          <w:hyperlink w:anchor="_Toc205966367" w:history="1">
            <w:r w:rsidR="005A5F60" w:rsidRPr="00E46867">
              <w:rPr>
                <w:rStyle w:val="Hyperlink"/>
                <w:noProof/>
              </w:rPr>
              <w:t>6.</w:t>
            </w:r>
            <w:r w:rsidR="005A5F60">
              <w:rPr>
                <w:rFonts w:eastAsiaTheme="minorEastAsia"/>
                <w:noProof/>
                <w:lang w:eastAsia="sl-SI"/>
              </w:rPr>
              <w:tab/>
            </w:r>
            <w:r w:rsidR="005A5F60" w:rsidRPr="00E46867">
              <w:rPr>
                <w:rStyle w:val="Hyperlink"/>
                <w:noProof/>
              </w:rPr>
              <w:t>Zahteve naročnika</w:t>
            </w:r>
            <w:r w:rsidR="005A5F60">
              <w:rPr>
                <w:noProof/>
                <w:webHidden/>
              </w:rPr>
              <w:tab/>
            </w:r>
            <w:r w:rsidR="005A5F60">
              <w:rPr>
                <w:noProof/>
                <w:webHidden/>
              </w:rPr>
              <w:fldChar w:fldCharType="begin"/>
            </w:r>
            <w:r w:rsidR="005A5F60">
              <w:rPr>
                <w:noProof/>
                <w:webHidden/>
              </w:rPr>
              <w:instrText xml:space="preserve"> PAGEREF _Toc205966367 \h </w:instrText>
            </w:r>
            <w:r w:rsidR="005A5F60">
              <w:rPr>
                <w:noProof/>
                <w:webHidden/>
              </w:rPr>
            </w:r>
            <w:r w:rsidR="005A5F60">
              <w:rPr>
                <w:noProof/>
                <w:webHidden/>
              </w:rPr>
              <w:fldChar w:fldCharType="separate"/>
            </w:r>
            <w:r w:rsidR="005A5F60">
              <w:rPr>
                <w:noProof/>
                <w:webHidden/>
              </w:rPr>
              <w:t>8</w:t>
            </w:r>
            <w:r w:rsidR="005A5F60">
              <w:rPr>
                <w:noProof/>
                <w:webHidden/>
              </w:rPr>
              <w:fldChar w:fldCharType="end"/>
            </w:r>
          </w:hyperlink>
        </w:p>
        <w:p w14:paraId="3FF6B549" w14:textId="6DC8AE74" w:rsidR="005A5F60" w:rsidRDefault="00726F15">
          <w:pPr>
            <w:pStyle w:val="TOC2"/>
            <w:tabs>
              <w:tab w:val="left" w:pos="880"/>
              <w:tab w:val="right" w:leader="dot" w:pos="9062"/>
            </w:tabs>
            <w:rPr>
              <w:rFonts w:eastAsiaTheme="minorEastAsia"/>
              <w:noProof/>
              <w:lang w:eastAsia="sl-SI"/>
            </w:rPr>
          </w:pPr>
          <w:hyperlink w:anchor="_Toc205966368" w:history="1">
            <w:r w:rsidR="005A5F60" w:rsidRPr="00E46867">
              <w:rPr>
                <w:rStyle w:val="Hyperlink"/>
                <w:noProof/>
              </w:rPr>
              <w:t>5.1</w:t>
            </w:r>
            <w:r w:rsidR="005A5F60">
              <w:rPr>
                <w:rFonts w:eastAsiaTheme="minorEastAsia"/>
                <w:noProof/>
                <w:lang w:eastAsia="sl-SI"/>
              </w:rPr>
              <w:tab/>
            </w:r>
            <w:r w:rsidR="005A5F60" w:rsidRPr="00E46867">
              <w:rPr>
                <w:rStyle w:val="Hyperlink"/>
                <w:noProof/>
              </w:rPr>
              <w:t>Razpoložljivost izvajalca</w:t>
            </w:r>
            <w:r w:rsidR="005A5F60">
              <w:rPr>
                <w:noProof/>
                <w:webHidden/>
              </w:rPr>
              <w:tab/>
            </w:r>
            <w:r w:rsidR="005A5F60">
              <w:rPr>
                <w:noProof/>
                <w:webHidden/>
              </w:rPr>
              <w:fldChar w:fldCharType="begin"/>
            </w:r>
            <w:r w:rsidR="005A5F60">
              <w:rPr>
                <w:noProof/>
                <w:webHidden/>
              </w:rPr>
              <w:instrText xml:space="preserve"> PAGEREF _Toc205966368 \h </w:instrText>
            </w:r>
            <w:r w:rsidR="005A5F60">
              <w:rPr>
                <w:noProof/>
                <w:webHidden/>
              </w:rPr>
            </w:r>
            <w:r w:rsidR="005A5F60">
              <w:rPr>
                <w:noProof/>
                <w:webHidden/>
              </w:rPr>
              <w:fldChar w:fldCharType="separate"/>
            </w:r>
            <w:r w:rsidR="005A5F60">
              <w:rPr>
                <w:noProof/>
                <w:webHidden/>
              </w:rPr>
              <w:t>8</w:t>
            </w:r>
            <w:r w:rsidR="005A5F60">
              <w:rPr>
                <w:noProof/>
                <w:webHidden/>
              </w:rPr>
              <w:fldChar w:fldCharType="end"/>
            </w:r>
          </w:hyperlink>
        </w:p>
        <w:p w14:paraId="76958164" w14:textId="2E9682EB" w:rsidR="005A5F60" w:rsidRDefault="00726F15">
          <w:pPr>
            <w:pStyle w:val="TOC2"/>
            <w:tabs>
              <w:tab w:val="left" w:pos="880"/>
              <w:tab w:val="right" w:leader="dot" w:pos="9062"/>
            </w:tabs>
            <w:rPr>
              <w:rFonts w:eastAsiaTheme="minorEastAsia"/>
              <w:noProof/>
              <w:lang w:eastAsia="sl-SI"/>
            </w:rPr>
          </w:pPr>
          <w:hyperlink w:anchor="_Toc205966369" w:history="1">
            <w:r w:rsidR="005A5F60" w:rsidRPr="00E46867">
              <w:rPr>
                <w:rStyle w:val="Hyperlink"/>
                <w:noProof/>
              </w:rPr>
              <w:t>5.2</w:t>
            </w:r>
            <w:r w:rsidR="005A5F60">
              <w:rPr>
                <w:rFonts w:eastAsiaTheme="minorEastAsia"/>
                <w:noProof/>
                <w:lang w:eastAsia="sl-SI"/>
              </w:rPr>
              <w:tab/>
            </w:r>
            <w:r w:rsidR="005A5F60" w:rsidRPr="00E46867">
              <w:rPr>
                <w:rStyle w:val="Hyperlink"/>
                <w:noProof/>
              </w:rPr>
              <w:t>Odzivni časi</w:t>
            </w:r>
            <w:r w:rsidR="005A5F60">
              <w:rPr>
                <w:noProof/>
                <w:webHidden/>
              </w:rPr>
              <w:tab/>
            </w:r>
            <w:r w:rsidR="005A5F60">
              <w:rPr>
                <w:noProof/>
                <w:webHidden/>
              </w:rPr>
              <w:fldChar w:fldCharType="begin"/>
            </w:r>
            <w:r w:rsidR="005A5F60">
              <w:rPr>
                <w:noProof/>
                <w:webHidden/>
              </w:rPr>
              <w:instrText xml:space="preserve"> PAGEREF _Toc205966369 \h </w:instrText>
            </w:r>
            <w:r w:rsidR="005A5F60">
              <w:rPr>
                <w:noProof/>
                <w:webHidden/>
              </w:rPr>
            </w:r>
            <w:r w:rsidR="005A5F60">
              <w:rPr>
                <w:noProof/>
                <w:webHidden/>
              </w:rPr>
              <w:fldChar w:fldCharType="separate"/>
            </w:r>
            <w:r w:rsidR="005A5F60">
              <w:rPr>
                <w:noProof/>
                <w:webHidden/>
              </w:rPr>
              <w:t>8</w:t>
            </w:r>
            <w:r w:rsidR="005A5F60">
              <w:rPr>
                <w:noProof/>
                <w:webHidden/>
              </w:rPr>
              <w:fldChar w:fldCharType="end"/>
            </w:r>
          </w:hyperlink>
        </w:p>
        <w:p w14:paraId="6091CB4B" w14:textId="361EA2E7" w:rsidR="005A5F60" w:rsidRDefault="00726F15">
          <w:pPr>
            <w:pStyle w:val="TOC2"/>
            <w:tabs>
              <w:tab w:val="left" w:pos="880"/>
              <w:tab w:val="right" w:leader="dot" w:pos="9062"/>
            </w:tabs>
            <w:rPr>
              <w:rFonts w:eastAsiaTheme="minorEastAsia"/>
              <w:noProof/>
              <w:lang w:eastAsia="sl-SI"/>
            </w:rPr>
          </w:pPr>
          <w:hyperlink w:anchor="_Toc205966370" w:history="1">
            <w:r w:rsidR="005A5F60" w:rsidRPr="00E46867">
              <w:rPr>
                <w:rStyle w:val="Hyperlink"/>
                <w:noProof/>
              </w:rPr>
              <w:t>5.3</w:t>
            </w:r>
            <w:r w:rsidR="005A5F60">
              <w:rPr>
                <w:rFonts w:eastAsiaTheme="minorEastAsia"/>
                <w:noProof/>
                <w:lang w:eastAsia="sl-SI"/>
              </w:rPr>
              <w:tab/>
            </w:r>
            <w:r w:rsidR="005A5F60" w:rsidRPr="00E46867">
              <w:rPr>
                <w:rStyle w:val="Hyperlink"/>
                <w:noProof/>
              </w:rPr>
              <w:t>Poročanje o aktivnostih</w:t>
            </w:r>
            <w:r w:rsidR="005A5F60">
              <w:rPr>
                <w:noProof/>
                <w:webHidden/>
              </w:rPr>
              <w:tab/>
            </w:r>
            <w:r w:rsidR="005A5F60">
              <w:rPr>
                <w:noProof/>
                <w:webHidden/>
              </w:rPr>
              <w:fldChar w:fldCharType="begin"/>
            </w:r>
            <w:r w:rsidR="005A5F60">
              <w:rPr>
                <w:noProof/>
                <w:webHidden/>
              </w:rPr>
              <w:instrText xml:space="preserve"> PAGEREF _Toc205966370 \h </w:instrText>
            </w:r>
            <w:r w:rsidR="005A5F60">
              <w:rPr>
                <w:noProof/>
                <w:webHidden/>
              </w:rPr>
            </w:r>
            <w:r w:rsidR="005A5F60">
              <w:rPr>
                <w:noProof/>
                <w:webHidden/>
              </w:rPr>
              <w:fldChar w:fldCharType="separate"/>
            </w:r>
            <w:r w:rsidR="005A5F60">
              <w:rPr>
                <w:noProof/>
                <w:webHidden/>
              </w:rPr>
              <w:t>8</w:t>
            </w:r>
            <w:r w:rsidR="005A5F60">
              <w:rPr>
                <w:noProof/>
                <w:webHidden/>
              </w:rPr>
              <w:fldChar w:fldCharType="end"/>
            </w:r>
          </w:hyperlink>
        </w:p>
        <w:p w14:paraId="5430E0B9" w14:textId="4169DEC4" w:rsidR="005A5F60" w:rsidRDefault="00726F15">
          <w:pPr>
            <w:pStyle w:val="TOC2"/>
            <w:tabs>
              <w:tab w:val="left" w:pos="880"/>
              <w:tab w:val="right" w:leader="dot" w:pos="9062"/>
            </w:tabs>
            <w:rPr>
              <w:rFonts w:eastAsiaTheme="minorEastAsia"/>
              <w:noProof/>
              <w:lang w:eastAsia="sl-SI"/>
            </w:rPr>
          </w:pPr>
          <w:hyperlink w:anchor="_Toc205966371" w:history="1">
            <w:r w:rsidR="005A5F60" w:rsidRPr="00E46867">
              <w:rPr>
                <w:rStyle w:val="Hyperlink"/>
                <w:noProof/>
              </w:rPr>
              <w:t>5.4</w:t>
            </w:r>
            <w:r w:rsidR="005A5F60">
              <w:rPr>
                <w:rFonts w:eastAsiaTheme="minorEastAsia"/>
                <w:noProof/>
                <w:lang w:eastAsia="sl-SI"/>
              </w:rPr>
              <w:tab/>
            </w:r>
            <w:r w:rsidR="005A5F60" w:rsidRPr="00E46867">
              <w:rPr>
                <w:rStyle w:val="Hyperlink"/>
                <w:noProof/>
              </w:rPr>
              <w:t>Dokumenti in priloge</w:t>
            </w:r>
            <w:r w:rsidR="005A5F60">
              <w:rPr>
                <w:noProof/>
                <w:webHidden/>
              </w:rPr>
              <w:tab/>
            </w:r>
            <w:r w:rsidR="005A5F60">
              <w:rPr>
                <w:noProof/>
                <w:webHidden/>
              </w:rPr>
              <w:fldChar w:fldCharType="begin"/>
            </w:r>
            <w:r w:rsidR="005A5F60">
              <w:rPr>
                <w:noProof/>
                <w:webHidden/>
              </w:rPr>
              <w:instrText xml:space="preserve"> PAGEREF _Toc205966371 \h </w:instrText>
            </w:r>
            <w:r w:rsidR="005A5F60">
              <w:rPr>
                <w:noProof/>
                <w:webHidden/>
              </w:rPr>
            </w:r>
            <w:r w:rsidR="005A5F60">
              <w:rPr>
                <w:noProof/>
                <w:webHidden/>
              </w:rPr>
              <w:fldChar w:fldCharType="separate"/>
            </w:r>
            <w:r w:rsidR="005A5F60">
              <w:rPr>
                <w:noProof/>
                <w:webHidden/>
              </w:rPr>
              <w:t>9</w:t>
            </w:r>
            <w:r w:rsidR="005A5F60">
              <w:rPr>
                <w:noProof/>
                <w:webHidden/>
              </w:rPr>
              <w:fldChar w:fldCharType="end"/>
            </w:r>
          </w:hyperlink>
        </w:p>
        <w:p w14:paraId="722A094C" w14:textId="3BBA2831" w:rsidR="005A5F60" w:rsidRDefault="00726F15">
          <w:pPr>
            <w:pStyle w:val="TOC3"/>
            <w:tabs>
              <w:tab w:val="left" w:pos="1320"/>
              <w:tab w:val="right" w:leader="dot" w:pos="9062"/>
            </w:tabs>
            <w:rPr>
              <w:rFonts w:cstheme="minorBidi"/>
              <w:noProof/>
              <w:lang w:val="sl-SI" w:eastAsia="sl-SI"/>
            </w:rPr>
          </w:pPr>
          <w:hyperlink w:anchor="_Toc205966372" w:history="1">
            <w:r w:rsidR="005A5F60" w:rsidRPr="00E46867">
              <w:rPr>
                <w:rStyle w:val="Hyperlink"/>
                <w:noProof/>
              </w:rPr>
              <w:t>5.4.1</w:t>
            </w:r>
            <w:r w:rsidR="005A5F60">
              <w:rPr>
                <w:rFonts w:cstheme="minorBidi"/>
                <w:noProof/>
                <w:lang w:val="sl-SI" w:eastAsia="sl-SI"/>
              </w:rPr>
              <w:tab/>
            </w:r>
            <w:r w:rsidR="005A5F60" w:rsidRPr="00E46867">
              <w:rPr>
                <w:rStyle w:val="Hyperlink"/>
                <w:noProof/>
              </w:rPr>
              <w:t>Generične Tehnološke Zahteve</w:t>
            </w:r>
            <w:r w:rsidR="005A5F60">
              <w:rPr>
                <w:noProof/>
                <w:webHidden/>
              </w:rPr>
              <w:tab/>
            </w:r>
            <w:r w:rsidR="005A5F60">
              <w:rPr>
                <w:noProof/>
                <w:webHidden/>
              </w:rPr>
              <w:fldChar w:fldCharType="begin"/>
            </w:r>
            <w:r w:rsidR="005A5F60">
              <w:rPr>
                <w:noProof/>
                <w:webHidden/>
              </w:rPr>
              <w:instrText xml:space="preserve"> PAGEREF _Toc205966372 \h </w:instrText>
            </w:r>
            <w:r w:rsidR="005A5F60">
              <w:rPr>
                <w:noProof/>
                <w:webHidden/>
              </w:rPr>
            </w:r>
            <w:r w:rsidR="005A5F60">
              <w:rPr>
                <w:noProof/>
                <w:webHidden/>
              </w:rPr>
              <w:fldChar w:fldCharType="separate"/>
            </w:r>
            <w:r w:rsidR="005A5F60">
              <w:rPr>
                <w:noProof/>
                <w:webHidden/>
              </w:rPr>
              <w:t>9</w:t>
            </w:r>
            <w:r w:rsidR="005A5F60">
              <w:rPr>
                <w:noProof/>
                <w:webHidden/>
              </w:rPr>
              <w:fldChar w:fldCharType="end"/>
            </w:r>
          </w:hyperlink>
        </w:p>
        <w:p w14:paraId="51B39E9F" w14:textId="70CCE094" w:rsidR="005A5F60" w:rsidRDefault="00726F15">
          <w:pPr>
            <w:pStyle w:val="TOC3"/>
            <w:tabs>
              <w:tab w:val="left" w:pos="1320"/>
              <w:tab w:val="right" w:leader="dot" w:pos="9062"/>
            </w:tabs>
            <w:rPr>
              <w:rFonts w:cstheme="minorBidi"/>
              <w:noProof/>
              <w:lang w:val="sl-SI" w:eastAsia="sl-SI"/>
            </w:rPr>
          </w:pPr>
          <w:hyperlink w:anchor="_Toc205966373" w:history="1">
            <w:r w:rsidR="005A5F60" w:rsidRPr="00E46867">
              <w:rPr>
                <w:rStyle w:val="Hyperlink"/>
                <w:noProof/>
              </w:rPr>
              <w:t>5.4.2</w:t>
            </w:r>
            <w:r w:rsidR="005A5F60">
              <w:rPr>
                <w:rFonts w:cstheme="minorBidi"/>
                <w:noProof/>
                <w:lang w:val="sl-SI" w:eastAsia="sl-SI"/>
              </w:rPr>
              <w:tab/>
            </w:r>
            <w:r w:rsidR="005A5F60" w:rsidRPr="00E46867">
              <w:rPr>
                <w:rStyle w:val="Hyperlink"/>
                <w:noProof/>
              </w:rPr>
              <w:t>Politiko varovanja informacij SURS</w:t>
            </w:r>
            <w:r w:rsidR="005A5F60">
              <w:rPr>
                <w:noProof/>
                <w:webHidden/>
              </w:rPr>
              <w:tab/>
            </w:r>
            <w:r w:rsidR="005A5F60">
              <w:rPr>
                <w:noProof/>
                <w:webHidden/>
              </w:rPr>
              <w:fldChar w:fldCharType="begin"/>
            </w:r>
            <w:r w:rsidR="005A5F60">
              <w:rPr>
                <w:noProof/>
                <w:webHidden/>
              </w:rPr>
              <w:instrText xml:space="preserve"> PAGEREF _Toc205966373 \h </w:instrText>
            </w:r>
            <w:r w:rsidR="005A5F60">
              <w:rPr>
                <w:noProof/>
                <w:webHidden/>
              </w:rPr>
            </w:r>
            <w:r w:rsidR="005A5F60">
              <w:rPr>
                <w:noProof/>
                <w:webHidden/>
              </w:rPr>
              <w:fldChar w:fldCharType="separate"/>
            </w:r>
            <w:r w:rsidR="005A5F60">
              <w:rPr>
                <w:noProof/>
                <w:webHidden/>
              </w:rPr>
              <w:t>9</w:t>
            </w:r>
            <w:r w:rsidR="005A5F60">
              <w:rPr>
                <w:noProof/>
                <w:webHidden/>
              </w:rPr>
              <w:fldChar w:fldCharType="end"/>
            </w:r>
          </w:hyperlink>
        </w:p>
        <w:p w14:paraId="65ED6430" w14:textId="6BF8E385" w:rsidR="00224672" w:rsidRDefault="00224672" w:rsidP="003A4E6C">
          <w:pPr>
            <w:spacing w:after="0" w:line="240" w:lineRule="auto"/>
            <w:jc w:val="both"/>
          </w:pPr>
          <w:r>
            <w:rPr>
              <w:b/>
              <w:bCs/>
              <w:noProof/>
            </w:rPr>
            <w:fldChar w:fldCharType="end"/>
          </w:r>
        </w:p>
      </w:sdtContent>
    </w:sdt>
    <w:p w14:paraId="5F2964D2" w14:textId="77777777" w:rsidR="00470CE1" w:rsidRDefault="00470CE1" w:rsidP="003A4E6C">
      <w:pPr>
        <w:spacing w:after="0" w:line="240" w:lineRule="auto"/>
        <w:jc w:val="both"/>
      </w:pPr>
    </w:p>
    <w:p w14:paraId="520DAEE5" w14:textId="77777777" w:rsidR="00470CE1" w:rsidRDefault="00470CE1" w:rsidP="003A4E6C">
      <w:pPr>
        <w:spacing w:after="0" w:line="240" w:lineRule="auto"/>
        <w:jc w:val="both"/>
      </w:pPr>
    </w:p>
    <w:p w14:paraId="71FB6287" w14:textId="77777777" w:rsidR="00470CE1" w:rsidRDefault="00470CE1" w:rsidP="003A4E6C">
      <w:pPr>
        <w:spacing w:after="0" w:line="240" w:lineRule="auto"/>
        <w:jc w:val="both"/>
      </w:pPr>
    </w:p>
    <w:p w14:paraId="53FFBEFE" w14:textId="77777777" w:rsidR="00470CE1" w:rsidRDefault="00470CE1" w:rsidP="003A4E6C">
      <w:pPr>
        <w:spacing w:after="0" w:line="240" w:lineRule="auto"/>
        <w:jc w:val="both"/>
      </w:pPr>
    </w:p>
    <w:p w14:paraId="154EEA1F" w14:textId="77777777" w:rsidR="00470CE1" w:rsidRDefault="00470CE1" w:rsidP="003A4E6C">
      <w:pPr>
        <w:spacing w:after="0" w:line="240" w:lineRule="auto"/>
        <w:jc w:val="both"/>
      </w:pPr>
    </w:p>
    <w:p w14:paraId="0F78648E" w14:textId="77777777" w:rsidR="00470CE1" w:rsidRDefault="00470CE1" w:rsidP="003A4E6C">
      <w:pPr>
        <w:spacing w:after="0" w:line="240" w:lineRule="auto"/>
        <w:jc w:val="both"/>
      </w:pPr>
    </w:p>
    <w:p w14:paraId="18B66565" w14:textId="77777777" w:rsidR="00470CE1" w:rsidRDefault="00470CE1" w:rsidP="003A4E6C">
      <w:pPr>
        <w:spacing w:after="0" w:line="240" w:lineRule="auto"/>
        <w:jc w:val="both"/>
      </w:pPr>
    </w:p>
    <w:p w14:paraId="285C83F2" w14:textId="77777777" w:rsidR="00470CE1" w:rsidRDefault="00470CE1" w:rsidP="003A4E6C">
      <w:pPr>
        <w:spacing w:after="0" w:line="240" w:lineRule="auto"/>
        <w:jc w:val="both"/>
      </w:pPr>
    </w:p>
    <w:p w14:paraId="003EB3DC" w14:textId="77777777" w:rsidR="00470CE1" w:rsidRDefault="00470CE1" w:rsidP="003A4E6C">
      <w:pPr>
        <w:spacing w:after="0" w:line="240" w:lineRule="auto"/>
        <w:jc w:val="both"/>
      </w:pPr>
    </w:p>
    <w:p w14:paraId="0086A357" w14:textId="77777777" w:rsidR="00470CE1" w:rsidRDefault="00470CE1" w:rsidP="003A4E6C">
      <w:pPr>
        <w:spacing w:after="0" w:line="240" w:lineRule="auto"/>
        <w:jc w:val="both"/>
      </w:pPr>
    </w:p>
    <w:p w14:paraId="4834FEB9" w14:textId="77777777" w:rsidR="00470CE1" w:rsidRDefault="00470CE1" w:rsidP="003A4E6C">
      <w:pPr>
        <w:spacing w:after="0" w:line="240" w:lineRule="auto"/>
        <w:jc w:val="both"/>
      </w:pPr>
    </w:p>
    <w:p w14:paraId="341CD750" w14:textId="77777777" w:rsidR="00470CE1" w:rsidRDefault="00470CE1" w:rsidP="003A4E6C">
      <w:pPr>
        <w:spacing w:after="0" w:line="240" w:lineRule="auto"/>
        <w:jc w:val="both"/>
      </w:pPr>
    </w:p>
    <w:p w14:paraId="517CD787" w14:textId="77777777" w:rsidR="0090022A" w:rsidRDefault="00470CE1" w:rsidP="003A4E6C">
      <w:pPr>
        <w:spacing w:after="0" w:line="240" w:lineRule="auto"/>
        <w:jc w:val="both"/>
      </w:pPr>
      <w:r>
        <w:t xml:space="preserve"> </w:t>
      </w:r>
    </w:p>
    <w:p w14:paraId="3D652A1D" w14:textId="77777777" w:rsidR="0090022A" w:rsidRDefault="0090022A" w:rsidP="003A4E6C">
      <w:pPr>
        <w:spacing w:after="0" w:line="240" w:lineRule="auto"/>
        <w:jc w:val="both"/>
      </w:pPr>
      <w:r>
        <w:br w:type="page"/>
      </w:r>
    </w:p>
    <w:p w14:paraId="6D0D6CBB" w14:textId="77777777" w:rsidR="00470CE1" w:rsidRDefault="00470CE1" w:rsidP="003A4E6C">
      <w:pPr>
        <w:pStyle w:val="Heading1"/>
        <w:numPr>
          <w:ilvl w:val="0"/>
          <w:numId w:val="1"/>
        </w:numPr>
        <w:spacing w:before="0" w:line="240" w:lineRule="auto"/>
        <w:jc w:val="both"/>
      </w:pPr>
      <w:bookmarkStart w:id="0" w:name="_Toc205966359"/>
      <w:r>
        <w:t>Predmet javnega naročila</w:t>
      </w:r>
      <w:bookmarkEnd w:id="0"/>
    </w:p>
    <w:p w14:paraId="371125BD" w14:textId="77777777" w:rsidR="00224672" w:rsidRDefault="00224672" w:rsidP="003A4E6C">
      <w:pPr>
        <w:spacing w:after="0" w:line="240" w:lineRule="auto"/>
        <w:jc w:val="both"/>
      </w:pPr>
    </w:p>
    <w:p w14:paraId="27E19B67" w14:textId="77777777" w:rsidR="00470CE1" w:rsidRDefault="00470CE1" w:rsidP="003A4E6C">
      <w:pPr>
        <w:spacing w:after="0" w:line="240" w:lineRule="auto"/>
        <w:jc w:val="both"/>
      </w:pPr>
      <w:r>
        <w:t>Predmet javnega naročila je zagotavljanje delovanja in nadgradnje informacijskega sistema za upravljanje zbiranja podatkov oseb in gospodinjstev na Statističnem uradu Republike Slovenije – IS OSA.</w:t>
      </w:r>
    </w:p>
    <w:p w14:paraId="15138CCC" w14:textId="77777777" w:rsidR="00470CE1" w:rsidRDefault="00470CE1" w:rsidP="003A4E6C">
      <w:pPr>
        <w:spacing w:after="0" w:line="240" w:lineRule="auto"/>
        <w:jc w:val="both"/>
      </w:pPr>
    </w:p>
    <w:p w14:paraId="2A0D2170" w14:textId="43A5B66F" w:rsidR="00470CE1" w:rsidRDefault="00470CE1" w:rsidP="003A4E6C">
      <w:pPr>
        <w:spacing w:after="0" w:line="240" w:lineRule="auto"/>
        <w:jc w:val="both"/>
      </w:pPr>
      <w:r>
        <w:t xml:space="preserve">Statistični urad Republike Slovenije (v nadaljevanju SURS) zagotavlja organom in organizacijam javne uprave, gospodarstvu in javnosti kakovostne, pravočasne, časovno in krajevno ter mednarodno primerljive podatke o stanjih in gibanjih na ekonomskem, demografskem ter socialnem področju in na področju okolja in naravnih virov. </w:t>
      </w:r>
      <w:r w:rsidR="00DA5848" w:rsidRPr="00DA5848">
        <w:t xml:space="preserve"> Podatki morajo biti kakovostni, pravočasni, časovno in mednarodno primerljivi ter predstavljeni jasno in razumljivo. </w:t>
      </w:r>
      <w:r>
        <w:t xml:space="preserve">V ta namen na različne načine izvaja različna statistična raziskovanja. Za potrebe zbiranja podatkov oseb in gospodinjstev uporablja namenski informacijski sistem OSA. </w:t>
      </w:r>
      <w:r w:rsidR="00DA5848">
        <w:t xml:space="preserve">Sistem omogoča izvajanje zbiranja </w:t>
      </w:r>
      <w:r w:rsidR="00DA5848" w:rsidRPr="00DA5848">
        <w:t>na več načinov: računalniško podprto osebno anketiranje (CAPI), osebno anketiranje s tiskanim vprašalnikom (PAPI), računalniško podprto telefonsko anketiranje (CATI) in spletni vprašalnik (WEB). Poleg tega lahko podatke sprejemamo tudi na druge načine, kot so sprejem podatkov prek telefona ali tiskan vprašalnik po pošti (PAP). V prihodnje pa bomo uvajali tudi alternativne načine, kot so uporaba mobilnih aplikaciji, metod zbiranja z opazovanjem ipd.</w:t>
      </w:r>
    </w:p>
    <w:p w14:paraId="4754984A" w14:textId="76FEAD1D" w:rsidR="00DA5848" w:rsidRDefault="00DA5848" w:rsidP="003A4E6C">
      <w:pPr>
        <w:spacing w:after="0" w:line="240" w:lineRule="auto"/>
        <w:jc w:val="both"/>
      </w:pPr>
    </w:p>
    <w:p w14:paraId="2A666823" w14:textId="47178853" w:rsidR="00DA5848" w:rsidRPr="00DA5848" w:rsidRDefault="00DA5848" w:rsidP="003A4E6C">
      <w:pPr>
        <w:spacing w:after="0" w:line="240" w:lineRule="auto"/>
        <w:jc w:val="both"/>
      </w:pPr>
      <w:r w:rsidRPr="00DA5848">
        <w:t>Celoten proces zbiranja na SURS vključuje številne podprocese. Za izvedbo zbiranja se najprej pripravi načrt zbiranja, ki vsebuje informacije o načinih zbiranja, aktivnostih, vključno z nosilci in roki, ter ostalih parametrih za izvedbo zbiranja. Končne verzije vprašalnikov in ostalih gradiv se hranijo v posebnem “repozitoriju”. Osrednji proces je upravljanje z zbiranjem, vključno s komuniciranjem z opazovanimi enotami in upravljanjem s posameznimi opazovanimi enotami. Zbiranje se izvaja na različne načine (CAPI, CATI, WEB...). V primeru zbiranja s pomočjo anketarjev se uporabljajo podsistemi za urejanje, usmerjanje in nadzor anketarjev (CATI management, CAPI management in upravljanje z anketarji). Vključeni so tudi vsi potrebni podprocesi in instrumenti za zbiranje podatkov po različnih kanalih, preko katerih pridobimo podatke, pa tudi informacije o zbiranju (parapodatki), ki so potrebne za uspešno izvedbo celotnega procesa zbiranja. Anketirance in anketarje tekom izvajanja zbiranja upravljamo in urejamo z namenom, da dobimo čim več in čim boljše podatke, pri tem pa smo do njih čimbolj prijazni in jih dodatno ne obremenjujemo. Za nadaljnje postopke analize podatkov zberemo vse poročane podatke v skupni bazi, ki služi za namene upravljanja in izvajanja zbiranja, nadzora, analiz in obračuna stroškov.</w:t>
      </w:r>
    </w:p>
    <w:p w14:paraId="54C8896C" w14:textId="77777777" w:rsidR="00224672" w:rsidRDefault="00224672" w:rsidP="003A4E6C">
      <w:pPr>
        <w:spacing w:after="0" w:line="240" w:lineRule="auto"/>
        <w:jc w:val="both"/>
      </w:pPr>
    </w:p>
    <w:p w14:paraId="2C4CD5DE" w14:textId="77777777" w:rsidR="00470CE1" w:rsidRDefault="00470CE1" w:rsidP="003A4E6C">
      <w:pPr>
        <w:pStyle w:val="Heading1"/>
        <w:numPr>
          <w:ilvl w:val="0"/>
          <w:numId w:val="1"/>
        </w:numPr>
        <w:spacing w:before="0" w:line="240" w:lineRule="auto"/>
        <w:jc w:val="both"/>
      </w:pPr>
      <w:bookmarkStart w:id="1" w:name="_Toc205966360"/>
      <w:r>
        <w:t>Namen dokumenta</w:t>
      </w:r>
      <w:bookmarkEnd w:id="1"/>
    </w:p>
    <w:p w14:paraId="1AB57320" w14:textId="77777777" w:rsidR="00224672" w:rsidRDefault="00224672" w:rsidP="003A4E6C">
      <w:pPr>
        <w:spacing w:after="0" w:line="240" w:lineRule="auto"/>
        <w:jc w:val="both"/>
      </w:pPr>
    </w:p>
    <w:p w14:paraId="3E0E656C" w14:textId="10882F15" w:rsidR="00470CE1" w:rsidRDefault="00BA0530" w:rsidP="003A4E6C">
      <w:pPr>
        <w:spacing w:after="0" w:line="240" w:lineRule="auto"/>
        <w:jc w:val="both"/>
      </w:pPr>
      <w:r>
        <w:t>V dokumentu so</w:t>
      </w:r>
      <w:r w:rsidR="00470CE1">
        <w:t xml:space="preserve"> opis</w:t>
      </w:r>
      <w:r>
        <w:t xml:space="preserve">ane tehnične </w:t>
      </w:r>
      <w:r w:rsidR="00707573">
        <w:t>značilnosti</w:t>
      </w:r>
      <w:r w:rsidR="00470CE1">
        <w:t xml:space="preserve"> informacijskega sistema OSA, določitev aktivnosti za izvajanje storitev zagotavljanja delovanja in nadgradnje sistema, definiranje zahtev in pogojev naročnika ter druge informacije o informacijskem sistemu OSA.  Ta dokument bo prilog</w:t>
      </w:r>
      <w:r>
        <w:t>a</w:t>
      </w:r>
      <w:r w:rsidR="00470CE1">
        <w:t xml:space="preserve"> sklenjenega okvirnega sporazuma.</w:t>
      </w:r>
    </w:p>
    <w:p w14:paraId="1541DEDE" w14:textId="77777777" w:rsidR="00224672" w:rsidRPr="00224672" w:rsidRDefault="00224672" w:rsidP="003A4E6C">
      <w:pPr>
        <w:spacing w:after="0" w:line="240" w:lineRule="auto"/>
        <w:jc w:val="both"/>
        <w:rPr>
          <w:rFonts w:cs="Arial"/>
          <w:bCs/>
        </w:rPr>
      </w:pPr>
    </w:p>
    <w:p w14:paraId="1B0FA851" w14:textId="3A6CF947" w:rsidR="00470CE1" w:rsidRDefault="00470CE1" w:rsidP="003A4E6C">
      <w:pPr>
        <w:pStyle w:val="Heading1"/>
        <w:numPr>
          <w:ilvl w:val="0"/>
          <w:numId w:val="1"/>
        </w:numPr>
        <w:spacing w:before="0" w:line="240" w:lineRule="auto"/>
        <w:jc w:val="both"/>
      </w:pPr>
      <w:bookmarkStart w:id="2" w:name="_Toc205966361"/>
      <w:r>
        <w:t xml:space="preserve">Opis </w:t>
      </w:r>
      <w:r w:rsidR="00653357">
        <w:t xml:space="preserve">informacijskega sistema </w:t>
      </w:r>
      <w:r>
        <w:t>OSA</w:t>
      </w:r>
      <w:bookmarkEnd w:id="2"/>
    </w:p>
    <w:p w14:paraId="42B8F1B5" w14:textId="77777777" w:rsidR="00470CE1" w:rsidRDefault="00470CE1" w:rsidP="003A4E6C">
      <w:pPr>
        <w:spacing w:after="0" w:line="240" w:lineRule="auto"/>
        <w:jc w:val="both"/>
      </w:pPr>
    </w:p>
    <w:p w14:paraId="4C1D9521" w14:textId="68D07983" w:rsidR="00470CE1" w:rsidRDefault="00470CE1" w:rsidP="003A4E6C">
      <w:pPr>
        <w:spacing w:after="0" w:line="240" w:lineRule="auto"/>
        <w:jc w:val="both"/>
      </w:pPr>
      <w:r>
        <w:t>OSA je informacijski sistem, s katerim SURS zagotavlja podporo zbiranju podatkov od oseb in gospodinjstev ter od kmetijskih gospodarstev. Sistem omogoča načrtovanje zbiranja podatkov, sprotni nadzor nad potekom zbiranja, upravljanje z anketiranimi osebami in z anketarji ter izvajanje ostalih aktivnosti, ki so potrebne za izvedbo zbiranja. Vsebuje tudi modula za izvajanje terenskega in telefonskega anketiranja, omogoča pa tudi zbiranje podatkov preko spleta in s papirnatimi vprašalniki.</w:t>
      </w:r>
    </w:p>
    <w:p w14:paraId="25EEEDCE" w14:textId="77777777" w:rsidR="00470CE1" w:rsidRDefault="00470CE1" w:rsidP="003A4E6C">
      <w:pPr>
        <w:spacing w:after="0" w:line="240" w:lineRule="auto"/>
        <w:jc w:val="both"/>
      </w:pPr>
    </w:p>
    <w:p w14:paraId="5A25B101" w14:textId="58D16E00" w:rsidR="00470CE1" w:rsidRDefault="00470CE1" w:rsidP="003A4E6C">
      <w:pPr>
        <w:spacing w:after="0" w:line="240" w:lineRule="auto"/>
        <w:jc w:val="both"/>
      </w:pPr>
      <w:r>
        <w:t>IS-OSA je namenjen različnim skupinam uporabnikov, ki ga dnevno uporabljajo:</w:t>
      </w:r>
    </w:p>
    <w:p w14:paraId="730463E7" w14:textId="77777777" w:rsidR="00470CE1" w:rsidRDefault="00470CE1" w:rsidP="003A4E6C">
      <w:pPr>
        <w:pStyle w:val="ListParagraph"/>
        <w:numPr>
          <w:ilvl w:val="0"/>
          <w:numId w:val="4"/>
        </w:numPr>
        <w:spacing w:after="0" w:line="240" w:lineRule="auto"/>
        <w:jc w:val="both"/>
      </w:pPr>
      <w:r>
        <w:t>administrator IS-OSA,</w:t>
      </w:r>
    </w:p>
    <w:p w14:paraId="0A798E61" w14:textId="77777777" w:rsidR="00470CE1" w:rsidRDefault="00470CE1" w:rsidP="003A4E6C">
      <w:pPr>
        <w:pStyle w:val="ListParagraph"/>
        <w:numPr>
          <w:ilvl w:val="0"/>
          <w:numId w:val="4"/>
        </w:numPr>
        <w:spacing w:after="0" w:line="240" w:lineRule="auto"/>
        <w:jc w:val="both"/>
      </w:pPr>
      <w:r>
        <w:t>vsebinski skrbniki posameznih modulov,</w:t>
      </w:r>
    </w:p>
    <w:p w14:paraId="7457E3A5" w14:textId="77777777" w:rsidR="00470CE1" w:rsidRDefault="00470CE1" w:rsidP="003A4E6C">
      <w:pPr>
        <w:pStyle w:val="ListParagraph"/>
        <w:numPr>
          <w:ilvl w:val="0"/>
          <w:numId w:val="4"/>
        </w:numPr>
        <w:spacing w:after="0" w:line="240" w:lineRule="auto"/>
        <w:jc w:val="both"/>
      </w:pPr>
      <w:r>
        <w:t>referent za upravljanje z zbiranjem,</w:t>
      </w:r>
    </w:p>
    <w:p w14:paraId="6AC52AEC" w14:textId="77777777" w:rsidR="00470CE1" w:rsidRDefault="00470CE1" w:rsidP="003A4E6C">
      <w:pPr>
        <w:pStyle w:val="ListParagraph"/>
        <w:numPr>
          <w:ilvl w:val="0"/>
          <w:numId w:val="4"/>
        </w:numPr>
        <w:spacing w:after="0" w:line="240" w:lineRule="auto"/>
        <w:jc w:val="both"/>
      </w:pPr>
      <w:r>
        <w:t>referent za upravljanje z anketarji,</w:t>
      </w:r>
    </w:p>
    <w:p w14:paraId="290C94D9" w14:textId="77777777" w:rsidR="00470CE1" w:rsidRDefault="00470CE1" w:rsidP="003A4E6C">
      <w:pPr>
        <w:pStyle w:val="ListParagraph"/>
        <w:numPr>
          <w:ilvl w:val="0"/>
          <w:numId w:val="4"/>
        </w:numPr>
        <w:spacing w:after="0" w:line="240" w:lineRule="auto"/>
        <w:jc w:val="both"/>
      </w:pPr>
      <w:r>
        <w:t>referent za sodelovanje z anketiranimi osebami,</w:t>
      </w:r>
    </w:p>
    <w:p w14:paraId="62B71F13" w14:textId="77777777" w:rsidR="00470CE1" w:rsidRDefault="00470CE1" w:rsidP="003A4E6C">
      <w:pPr>
        <w:pStyle w:val="ListParagraph"/>
        <w:numPr>
          <w:ilvl w:val="0"/>
          <w:numId w:val="4"/>
        </w:numPr>
        <w:spacing w:after="0" w:line="240" w:lineRule="auto"/>
        <w:jc w:val="both"/>
      </w:pPr>
      <w:r>
        <w:t>terenski anketar,</w:t>
      </w:r>
    </w:p>
    <w:p w14:paraId="262FF85E" w14:textId="77777777" w:rsidR="00470CE1" w:rsidRDefault="00470CE1" w:rsidP="003A4E6C">
      <w:pPr>
        <w:pStyle w:val="ListParagraph"/>
        <w:numPr>
          <w:ilvl w:val="0"/>
          <w:numId w:val="4"/>
        </w:numPr>
        <w:spacing w:after="0" w:line="240" w:lineRule="auto"/>
        <w:jc w:val="both"/>
      </w:pPr>
      <w:r>
        <w:t>telefonski anketar,</w:t>
      </w:r>
    </w:p>
    <w:p w14:paraId="1957E72C" w14:textId="77777777" w:rsidR="00470CE1" w:rsidRDefault="00470CE1" w:rsidP="003A4E6C">
      <w:pPr>
        <w:pStyle w:val="ListParagraph"/>
        <w:numPr>
          <w:ilvl w:val="0"/>
          <w:numId w:val="4"/>
        </w:numPr>
        <w:spacing w:after="0" w:line="240" w:lineRule="auto"/>
        <w:jc w:val="both"/>
      </w:pPr>
      <w:r>
        <w:t>telefonski kontrolor,</w:t>
      </w:r>
    </w:p>
    <w:p w14:paraId="5C4C3F3A" w14:textId="77777777" w:rsidR="00470CE1" w:rsidRDefault="00470CE1" w:rsidP="003A4E6C">
      <w:pPr>
        <w:pStyle w:val="ListParagraph"/>
        <w:numPr>
          <w:ilvl w:val="0"/>
          <w:numId w:val="4"/>
        </w:numPr>
        <w:spacing w:after="0" w:line="240" w:lineRule="auto"/>
        <w:jc w:val="both"/>
      </w:pPr>
      <w:r>
        <w:t>telefonski koordinator,</w:t>
      </w:r>
    </w:p>
    <w:p w14:paraId="74226F68" w14:textId="77777777" w:rsidR="00470CE1" w:rsidRDefault="00470CE1" w:rsidP="003A4E6C">
      <w:pPr>
        <w:pStyle w:val="ListParagraph"/>
        <w:numPr>
          <w:ilvl w:val="0"/>
          <w:numId w:val="4"/>
        </w:numPr>
        <w:spacing w:after="0" w:line="240" w:lineRule="auto"/>
        <w:jc w:val="both"/>
      </w:pPr>
      <w:r>
        <w:t>pregled zbiranja.</w:t>
      </w:r>
    </w:p>
    <w:p w14:paraId="6818D2BA" w14:textId="77777777" w:rsidR="00470CE1" w:rsidRDefault="00470CE1" w:rsidP="003A4E6C">
      <w:pPr>
        <w:spacing w:after="0" w:line="240" w:lineRule="auto"/>
        <w:jc w:val="both"/>
      </w:pPr>
    </w:p>
    <w:p w14:paraId="1B5923C8" w14:textId="3C998DFB" w:rsidR="00470CE1" w:rsidRDefault="00470CE1" w:rsidP="003A4E6C">
      <w:pPr>
        <w:spacing w:after="0" w:line="240" w:lineRule="auto"/>
        <w:jc w:val="both"/>
      </w:pPr>
      <w:r>
        <w:t xml:space="preserve">Informacijski sistem OSA </w:t>
      </w:r>
      <w:r w:rsidR="00BA0530">
        <w:t>omogoča</w:t>
      </w:r>
      <w:r>
        <w:t xml:space="preserve"> načrtovanj</w:t>
      </w:r>
      <w:r w:rsidR="00BA0530">
        <w:t>e</w:t>
      </w:r>
      <w:r>
        <w:t>, upravljanj</w:t>
      </w:r>
      <w:r w:rsidR="00BA0530">
        <w:t>e</w:t>
      </w:r>
      <w:r>
        <w:t xml:space="preserve"> in izvajanj</w:t>
      </w:r>
      <w:r w:rsidR="00BA0530">
        <w:t>e</w:t>
      </w:r>
      <w:r>
        <w:t xml:space="preserve"> procesov zbiranja, ki so združeni v naslednje osnovne module:  </w:t>
      </w:r>
    </w:p>
    <w:p w14:paraId="45BE6CF3" w14:textId="77777777" w:rsidR="00470CE1" w:rsidRDefault="00470CE1" w:rsidP="003A4E6C">
      <w:pPr>
        <w:pStyle w:val="ListParagraph"/>
        <w:numPr>
          <w:ilvl w:val="0"/>
          <w:numId w:val="4"/>
        </w:numPr>
        <w:spacing w:after="0" w:line="240" w:lineRule="auto"/>
        <w:jc w:val="both"/>
      </w:pPr>
      <w:r>
        <w:t>upravljanje z anketarji,</w:t>
      </w:r>
    </w:p>
    <w:p w14:paraId="35667015" w14:textId="77777777" w:rsidR="00470CE1" w:rsidRDefault="00470CE1" w:rsidP="003A4E6C">
      <w:pPr>
        <w:pStyle w:val="ListParagraph"/>
        <w:numPr>
          <w:ilvl w:val="0"/>
          <w:numId w:val="4"/>
        </w:numPr>
        <w:spacing w:after="0" w:line="240" w:lineRule="auto"/>
        <w:jc w:val="both"/>
      </w:pPr>
      <w:r>
        <w:t>upravljanje z zbiranjem,</w:t>
      </w:r>
    </w:p>
    <w:p w14:paraId="35E6AC3F" w14:textId="4185D4D3" w:rsidR="00470CE1" w:rsidRDefault="00470CE1" w:rsidP="003A4E6C">
      <w:pPr>
        <w:pStyle w:val="ListParagraph"/>
        <w:numPr>
          <w:ilvl w:val="0"/>
          <w:numId w:val="4"/>
        </w:numPr>
        <w:spacing w:after="0" w:line="240" w:lineRule="auto"/>
        <w:jc w:val="both"/>
      </w:pPr>
      <w:r>
        <w:t>aplikacija za terensko anketiranje (CAPI),</w:t>
      </w:r>
    </w:p>
    <w:p w14:paraId="6D6AC5D3" w14:textId="77777777" w:rsidR="00470CE1" w:rsidRDefault="00470CE1" w:rsidP="003A4E6C">
      <w:pPr>
        <w:pStyle w:val="ListParagraph"/>
        <w:numPr>
          <w:ilvl w:val="0"/>
          <w:numId w:val="4"/>
        </w:numPr>
        <w:spacing w:after="0" w:line="240" w:lineRule="auto"/>
        <w:jc w:val="both"/>
      </w:pPr>
      <w:r>
        <w:t>upravljanje telefonskega anketiranja (CATI management),</w:t>
      </w:r>
    </w:p>
    <w:p w14:paraId="343420CC" w14:textId="77777777" w:rsidR="00470CE1" w:rsidRDefault="00470CE1" w:rsidP="003A4E6C">
      <w:pPr>
        <w:pStyle w:val="ListParagraph"/>
        <w:numPr>
          <w:ilvl w:val="0"/>
          <w:numId w:val="4"/>
        </w:numPr>
        <w:spacing w:after="0" w:line="240" w:lineRule="auto"/>
        <w:jc w:val="both"/>
      </w:pPr>
      <w:r>
        <w:t>sprotna analiza podatkov med zbiranjem.</w:t>
      </w:r>
    </w:p>
    <w:p w14:paraId="4EDAF060" w14:textId="77777777" w:rsidR="00470CE1" w:rsidRDefault="00470CE1" w:rsidP="003A4E6C">
      <w:pPr>
        <w:spacing w:after="0" w:line="240" w:lineRule="auto"/>
        <w:jc w:val="both"/>
      </w:pPr>
    </w:p>
    <w:p w14:paraId="13496EA5" w14:textId="3ECB8232" w:rsidR="008428CE" w:rsidRDefault="008428CE" w:rsidP="003A4E6C">
      <w:pPr>
        <w:spacing w:after="0" w:line="240" w:lineRule="auto"/>
        <w:jc w:val="both"/>
      </w:pPr>
      <w:r>
        <w:t xml:space="preserve">Informacijski sistem OSA je zasnovan na mikroservisnih arhitekturi. </w:t>
      </w:r>
      <w:r w:rsidRPr="008428CE">
        <w:t>Aplikacij</w:t>
      </w:r>
      <w:r w:rsidR="003C6510">
        <w:t>e</w:t>
      </w:r>
      <w:r w:rsidRPr="008428CE">
        <w:t xml:space="preserve"> </w:t>
      </w:r>
      <w:r w:rsidR="003C6510">
        <w:t>so</w:t>
      </w:r>
      <w:r w:rsidRPr="008428CE">
        <w:t xml:space="preserve"> izveden</w:t>
      </w:r>
      <w:r w:rsidR="0072377C">
        <w:t>e</w:t>
      </w:r>
      <w:r w:rsidRPr="008428CE">
        <w:t xml:space="preserve"> kot spletni</w:t>
      </w:r>
      <w:r w:rsidR="00711254">
        <w:t xml:space="preserve"> uporabniški</w:t>
      </w:r>
      <w:r w:rsidRPr="008428CE">
        <w:t xml:space="preserve"> vmesnik s strežniškim delom, ki v ozadju komunicira s podatkovno bazo</w:t>
      </w:r>
      <w:r>
        <w:t>.</w:t>
      </w:r>
      <w:r w:rsidR="00711254">
        <w:t xml:space="preserve"> </w:t>
      </w:r>
      <w:r w:rsidR="00711254" w:rsidRPr="00711254">
        <w:t xml:space="preserve">Poslovna raven preko aplikacijskega strežnika implementira večino poslovne logike, ki je zajeta v aplikaciji. Glede na definirana poslovna pravila skrbi za integriteto podatkov in vsebuje proceduralne postopke/obdelave nad hranjenimi podatki. Zahtevane funkcionalnosti so navzven predstavljene preko spletnih storitev, ki so namenjene odjemalski aplikaciji. Povezovanje z ostalimi podsistemi in zunanjimi viri podatkov </w:t>
      </w:r>
      <w:r w:rsidR="00073A8E">
        <w:t>je</w:t>
      </w:r>
      <w:r w:rsidR="00711254" w:rsidRPr="00711254">
        <w:t xml:space="preserve"> izvedeno </w:t>
      </w:r>
      <w:r w:rsidR="00073A8E">
        <w:t>spletnih storitev</w:t>
      </w:r>
      <w:r w:rsidR="008C2DEF">
        <w:t xml:space="preserve"> (</w:t>
      </w:r>
      <w:r w:rsidR="003F7688">
        <w:t>Blaise</w:t>
      </w:r>
      <w:r w:rsidR="008C2DEF">
        <w:t>, SURS API, Telefonska centrala SURS)</w:t>
      </w:r>
      <w:r w:rsidR="00073A8E">
        <w:t>.</w:t>
      </w:r>
      <w:r w:rsidR="007F7C6F">
        <w:t xml:space="preserve"> Podatkovna raven </w:t>
      </w:r>
      <w:r w:rsidR="007F7C6F" w:rsidRPr="007F7C6F">
        <w:t>skrbi za integriteto podatkov in vsebuje proceduralne postopke/obdelave nad hranjenimi podatki. Pomembna funkcionalnost nivoja je tudi implementacija varnostne politike ter hranjenja revizijske sledi dostopa do individualnih podatkov.</w:t>
      </w:r>
    </w:p>
    <w:p w14:paraId="3FCCDF5A" w14:textId="725FA5B6" w:rsidR="00AC0F58" w:rsidRDefault="00AC0F58" w:rsidP="003A4E6C">
      <w:pPr>
        <w:spacing w:after="0" w:line="240" w:lineRule="auto"/>
        <w:jc w:val="both"/>
      </w:pPr>
    </w:p>
    <w:p w14:paraId="71B1420B" w14:textId="77777777" w:rsidR="00AC0F58" w:rsidRDefault="00AC0F58" w:rsidP="003A4E6C">
      <w:pPr>
        <w:spacing w:after="0" w:line="240" w:lineRule="auto"/>
        <w:jc w:val="both"/>
      </w:pPr>
      <w:r>
        <w:t>Referenčno izvajalno okolje gradijo:</w:t>
      </w:r>
    </w:p>
    <w:p w14:paraId="383F8A52" w14:textId="3EA50D2F" w:rsidR="00AC0F58" w:rsidRDefault="00AC0F58" w:rsidP="003A4E6C">
      <w:pPr>
        <w:pStyle w:val="ListParagraph"/>
        <w:numPr>
          <w:ilvl w:val="0"/>
          <w:numId w:val="18"/>
        </w:numPr>
        <w:spacing w:after="0" w:line="240" w:lineRule="auto"/>
        <w:jc w:val="both"/>
      </w:pPr>
      <w:r>
        <w:t>Traefik, uporablja se kot posredniški strežnik za spletne module IS-OSA platforme.</w:t>
      </w:r>
    </w:p>
    <w:p w14:paraId="78AA3C09" w14:textId="2C99E2F7" w:rsidR="00AC0F58" w:rsidRDefault="00AC0F58" w:rsidP="003A4E6C">
      <w:pPr>
        <w:pStyle w:val="ListParagraph"/>
        <w:numPr>
          <w:ilvl w:val="0"/>
          <w:numId w:val="18"/>
        </w:numPr>
        <w:spacing w:after="0" w:line="240" w:lineRule="auto"/>
        <w:jc w:val="both"/>
      </w:pPr>
      <w:r>
        <w:t>Keycloak, uporablja se za enotno prijavo za vse IS-OSA module in za upravljanje identitete in dostopa do IS-OSA modulov.</w:t>
      </w:r>
    </w:p>
    <w:p w14:paraId="35CE13B7" w14:textId="165B5A80" w:rsidR="00AC0F58" w:rsidRDefault="00AC0F58" w:rsidP="003A4E6C">
      <w:pPr>
        <w:pStyle w:val="ListParagraph"/>
        <w:numPr>
          <w:ilvl w:val="0"/>
          <w:numId w:val="18"/>
        </w:numPr>
        <w:spacing w:after="0" w:line="240" w:lineRule="auto"/>
        <w:jc w:val="both"/>
      </w:pPr>
      <w:r>
        <w:t>Kafka, uporablja se kot dogodkovno vodilo za beleženje in spremljanje vseh dogodkov v sistemu kot tudi za pretočno analitiko in integracijo podatkov.</w:t>
      </w:r>
    </w:p>
    <w:p w14:paraId="3DD7236E" w14:textId="246D6372" w:rsidR="00AC0F58" w:rsidRDefault="00AC0F58" w:rsidP="003A4E6C">
      <w:pPr>
        <w:pStyle w:val="ListParagraph"/>
        <w:numPr>
          <w:ilvl w:val="0"/>
          <w:numId w:val="18"/>
        </w:numPr>
        <w:spacing w:after="0" w:line="240" w:lineRule="auto"/>
        <w:jc w:val="both"/>
      </w:pPr>
      <w:r>
        <w:t>Redpanda Console je vmesnik za upravljanje, spremljanje in vizualizacijo podatkovnih tokov v Kafki. Uporablja se za pregledovanje tem in sporočil ter spremljanje uspešnosti in delovanja sistema v realnem času.</w:t>
      </w:r>
    </w:p>
    <w:p w14:paraId="01770589" w14:textId="16383A18" w:rsidR="00AC0F58" w:rsidRDefault="00AC0F58" w:rsidP="003A4E6C">
      <w:pPr>
        <w:pStyle w:val="ListParagraph"/>
        <w:numPr>
          <w:ilvl w:val="0"/>
          <w:numId w:val="18"/>
        </w:numPr>
        <w:spacing w:after="0" w:line="240" w:lineRule="auto"/>
        <w:jc w:val="both"/>
      </w:pPr>
      <w:r>
        <w:t>ZooKeeper je distribuiran sistem,</w:t>
      </w:r>
      <w:r w:rsidR="00D86AB5">
        <w:t xml:space="preserve"> </w:t>
      </w:r>
      <w:r>
        <w:t>ki upravlja metapodatke v Kafki. Usklajuje brokerska vozlišča in vzdržuje razporeditev particij, ter s tem zagotavlja stabilnost sistema.</w:t>
      </w:r>
    </w:p>
    <w:p w14:paraId="4E1C12B0" w14:textId="7862C2B0" w:rsidR="00AC0F58" w:rsidRDefault="00AC0F58" w:rsidP="003A4E6C">
      <w:pPr>
        <w:pStyle w:val="ListParagraph"/>
        <w:numPr>
          <w:ilvl w:val="0"/>
          <w:numId w:val="18"/>
        </w:numPr>
        <w:spacing w:after="0" w:line="240" w:lineRule="auto"/>
        <w:jc w:val="both"/>
      </w:pPr>
      <w:r>
        <w:t xml:space="preserve">Schema Registry, uporablja se za shranjevanje shem podatkovnih struktur. </w:t>
      </w:r>
    </w:p>
    <w:p w14:paraId="2605D371" w14:textId="13BDC464" w:rsidR="00AC0F58" w:rsidRDefault="00AC0F58" w:rsidP="003A4E6C">
      <w:pPr>
        <w:pStyle w:val="ListParagraph"/>
        <w:numPr>
          <w:ilvl w:val="0"/>
          <w:numId w:val="18"/>
        </w:numPr>
        <w:spacing w:after="0" w:line="240" w:lineRule="auto"/>
        <w:jc w:val="both"/>
      </w:pPr>
      <w:r>
        <w:t>MinIO, uporablja se za shranjevanje datotek (S3 protokol).</w:t>
      </w:r>
    </w:p>
    <w:p w14:paraId="488D4B66" w14:textId="3998BA1F" w:rsidR="00AC0F58" w:rsidRDefault="00AC0F58" w:rsidP="003A4E6C">
      <w:pPr>
        <w:pStyle w:val="ListParagraph"/>
        <w:numPr>
          <w:ilvl w:val="0"/>
          <w:numId w:val="18"/>
        </w:numPr>
        <w:spacing w:after="0" w:line="240" w:lineRule="auto"/>
        <w:jc w:val="both"/>
      </w:pPr>
      <w:r>
        <w:t>jsReport, uporablja se za generiranje personaliziranih PDF dokumentov.</w:t>
      </w:r>
    </w:p>
    <w:p w14:paraId="6F926E7B" w14:textId="7989D81B" w:rsidR="00AC0F58" w:rsidRDefault="00AC0F58" w:rsidP="003A4E6C">
      <w:pPr>
        <w:pStyle w:val="ListParagraph"/>
        <w:numPr>
          <w:ilvl w:val="0"/>
          <w:numId w:val="18"/>
        </w:numPr>
        <w:spacing w:after="0" w:line="240" w:lineRule="auto"/>
        <w:jc w:val="both"/>
      </w:pPr>
      <w:r>
        <w:t>Apache Superset, uporablja se za vizualizacijo statističnih podatkov.</w:t>
      </w:r>
    </w:p>
    <w:p w14:paraId="5A65343F" w14:textId="6A9F10EC" w:rsidR="00AC0F58" w:rsidRDefault="00AC0F58" w:rsidP="003A4E6C">
      <w:pPr>
        <w:pStyle w:val="ListParagraph"/>
        <w:numPr>
          <w:ilvl w:val="0"/>
          <w:numId w:val="18"/>
        </w:numPr>
        <w:spacing w:after="0" w:line="240" w:lineRule="auto"/>
        <w:jc w:val="both"/>
      </w:pPr>
      <w:r>
        <w:t xml:space="preserve">Telefonska centrala, Za potrebe telefonskega klicanja se CATI modul povezuje </w:t>
      </w:r>
      <w:r w:rsidR="00385AAE">
        <w:t xml:space="preserve">s </w:t>
      </w:r>
      <w:r>
        <w:t>telefonsko cen-tralo, ki je že umeščena v SURS okolje. Vsi telefonski klici in potrebni podatki o opazovanih enotah se izvajajo preko telefonske centrale. Rezultati klicev in meta podatki o njih se shranjujejo v CATI podatkovno bazo, do katere dostopa tudi Apache SuperSet.</w:t>
      </w:r>
    </w:p>
    <w:p w14:paraId="77566E80" w14:textId="323FEDD8" w:rsidR="00AC0F58" w:rsidRDefault="00AC0F58" w:rsidP="003A4E6C">
      <w:pPr>
        <w:pStyle w:val="ListParagraph"/>
        <w:numPr>
          <w:ilvl w:val="0"/>
          <w:numId w:val="18"/>
        </w:numPr>
        <w:spacing w:after="0" w:line="240" w:lineRule="auto"/>
        <w:jc w:val="both"/>
      </w:pPr>
      <w:r w:rsidRPr="00AC0F58">
        <w:t>Oracle Database 19c</w:t>
      </w:r>
      <w:r w:rsidR="002F5326">
        <w:t xml:space="preserve"> </w:t>
      </w:r>
      <w:r>
        <w:t>za shranjevanje in obdelavo podatkov ter</w:t>
      </w:r>
      <w:r w:rsidRPr="00AC0F58">
        <w:t xml:space="preserve"> hranjenj</w:t>
      </w:r>
      <w:r w:rsidR="00060FB9">
        <w:t>e</w:t>
      </w:r>
      <w:r w:rsidRPr="00AC0F58">
        <w:t xml:space="preserve"> revizijske sledi dostopa do individualnih podatkov</w:t>
      </w:r>
      <w:r w:rsidR="00333C41">
        <w:t>.</w:t>
      </w:r>
    </w:p>
    <w:p w14:paraId="4845C3D6" w14:textId="1F47AC57" w:rsidR="002F5326" w:rsidRDefault="002F5326" w:rsidP="003A4E6C">
      <w:pPr>
        <w:pStyle w:val="ListParagraph"/>
        <w:numPr>
          <w:ilvl w:val="0"/>
          <w:numId w:val="18"/>
        </w:numPr>
        <w:spacing w:after="0" w:line="240" w:lineRule="auto"/>
        <w:jc w:val="both"/>
      </w:pPr>
      <w:r>
        <w:t xml:space="preserve">PostgreSQL za podporo </w:t>
      </w:r>
      <w:r w:rsidRPr="002F5326">
        <w:t>Apache Superset</w:t>
      </w:r>
      <w:r w:rsidR="00333C41">
        <w:t>.</w:t>
      </w:r>
      <w:r>
        <w:t xml:space="preserve"> </w:t>
      </w:r>
    </w:p>
    <w:p w14:paraId="153B7E9E" w14:textId="3345EC8A" w:rsidR="002F5326" w:rsidRDefault="002F5326" w:rsidP="003A4E6C">
      <w:pPr>
        <w:pStyle w:val="ListParagraph"/>
        <w:numPr>
          <w:ilvl w:val="0"/>
          <w:numId w:val="18"/>
        </w:numPr>
        <w:spacing w:after="0" w:line="240" w:lineRule="auto"/>
        <w:jc w:val="both"/>
      </w:pPr>
      <w:r w:rsidRPr="002F5326">
        <w:t xml:space="preserve">Za izvedbo predstavitvene ravni </w:t>
      </w:r>
      <w:r>
        <w:t>je</w:t>
      </w:r>
      <w:r w:rsidRPr="002F5326">
        <w:t xml:space="preserve"> uporabljen TypeScript programski jezik, MVVM arhitekturni vzorec. Uporabljena </w:t>
      </w:r>
      <w:r w:rsidR="00587C25">
        <w:t>je</w:t>
      </w:r>
      <w:r w:rsidRPr="002F5326">
        <w:t xml:space="preserve"> knjižnica PrimeVUE.</w:t>
      </w:r>
      <w:r>
        <w:t xml:space="preserve"> </w:t>
      </w:r>
    </w:p>
    <w:p w14:paraId="1C904253" w14:textId="43C1EAB9" w:rsidR="00333C41" w:rsidRDefault="00333C41" w:rsidP="003A4E6C">
      <w:pPr>
        <w:pStyle w:val="ListParagraph"/>
        <w:numPr>
          <w:ilvl w:val="0"/>
          <w:numId w:val="18"/>
        </w:numPr>
        <w:spacing w:after="0" w:line="240" w:lineRule="auto"/>
        <w:jc w:val="both"/>
      </w:pPr>
      <w:r w:rsidRPr="00333C41">
        <w:t>Spring Web Security</w:t>
      </w:r>
      <w:r>
        <w:t xml:space="preserve"> </w:t>
      </w:r>
      <w:r w:rsidR="00A54566">
        <w:t xml:space="preserve">se uporablja </w:t>
      </w:r>
      <w:r>
        <w:t xml:space="preserve">za </w:t>
      </w:r>
      <w:r w:rsidRPr="00333C41">
        <w:t>varnost na aplikacijskem n</w:t>
      </w:r>
      <w:r>
        <w:t>ivoju</w:t>
      </w:r>
      <w:r w:rsidRPr="00333C41">
        <w:t>.</w:t>
      </w:r>
    </w:p>
    <w:p w14:paraId="55271238" w14:textId="61A03269" w:rsidR="00333C41" w:rsidRDefault="00333C41" w:rsidP="003A4E6C">
      <w:pPr>
        <w:pStyle w:val="ListParagraph"/>
        <w:numPr>
          <w:ilvl w:val="0"/>
          <w:numId w:val="18"/>
        </w:numPr>
        <w:spacing w:after="0" w:line="240" w:lineRule="auto"/>
        <w:jc w:val="both"/>
      </w:pPr>
      <w:r w:rsidRPr="00333C41">
        <w:t>Za avtentikacijo na strani IS-OSA se uporablja SI-PASS, ki za interno uporabo znotraj IS-OSA platforme prenese pravice v Keycloak.</w:t>
      </w:r>
    </w:p>
    <w:p w14:paraId="58AF9E3F" w14:textId="05230BC9" w:rsidR="008428CE" w:rsidRDefault="008428CE" w:rsidP="003A4E6C">
      <w:pPr>
        <w:spacing w:after="0" w:line="240" w:lineRule="auto"/>
        <w:jc w:val="both"/>
      </w:pPr>
    </w:p>
    <w:p w14:paraId="2C87DC5D" w14:textId="59F11C11" w:rsidR="00ED6738" w:rsidRDefault="00ED6738" w:rsidP="003A4E6C">
      <w:pPr>
        <w:spacing w:after="0" w:line="240" w:lineRule="auto"/>
        <w:jc w:val="both"/>
      </w:pPr>
      <w:r>
        <w:t>Tehnična dokumentacija se zainteresiranim ponudnikom pokaže na zahtevo.</w:t>
      </w:r>
    </w:p>
    <w:p w14:paraId="64D0B1E9" w14:textId="6CA14647" w:rsidR="00470CE1" w:rsidRDefault="00470CE1" w:rsidP="003A4E6C">
      <w:pPr>
        <w:spacing w:after="0" w:line="240" w:lineRule="auto"/>
        <w:jc w:val="both"/>
      </w:pPr>
    </w:p>
    <w:p w14:paraId="643EAE19" w14:textId="1BF9C1E8" w:rsidR="008E4A38" w:rsidRPr="00256992" w:rsidRDefault="008E4A38" w:rsidP="003A4E6C">
      <w:pPr>
        <w:pStyle w:val="Heading1"/>
        <w:numPr>
          <w:ilvl w:val="0"/>
          <w:numId w:val="1"/>
        </w:numPr>
        <w:spacing w:before="0" w:line="240" w:lineRule="auto"/>
        <w:jc w:val="both"/>
      </w:pPr>
      <w:bookmarkStart w:id="3" w:name="_Toc59435201"/>
      <w:bookmarkStart w:id="4" w:name="_Toc60064333"/>
      <w:bookmarkStart w:id="5" w:name="_Toc60214956"/>
      <w:bookmarkStart w:id="6" w:name="_Toc62466715"/>
      <w:bookmarkStart w:id="7" w:name="_Toc205966362"/>
      <w:r w:rsidRPr="00256992">
        <w:t>Vzdrževanje</w:t>
      </w:r>
      <w:r w:rsidR="00DA14C9">
        <w:t>, podpora</w:t>
      </w:r>
      <w:r>
        <w:t xml:space="preserve"> in nadgradnje</w:t>
      </w:r>
      <w:r w:rsidRPr="00256992">
        <w:t xml:space="preserve"> IS  OSA</w:t>
      </w:r>
      <w:bookmarkEnd w:id="3"/>
      <w:bookmarkEnd w:id="4"/>
      <w:bookmarkEnd w:id="5"/>
      <w:bookmarkEnd w:id="6"/>
      <w:bookmarkEnd w:id="7"/>
    </w:p>
    <w:p w14:paraId="492F9AFE" w14:textId="77777777" w:rsidR="00566B44" w:rsidRDefault="00566B44" w:rsidP="003A4E6C">
      <w:pPr>
        <w:spacing w:after="0" w:line="240" w:lineRule="auto"/>
        <w:jc w:val="both"/>
        <w:rPr>
          <w:rFonts w:eastAsia="Cambria" w:cstheme="minorHAnsi"/>
          <w:color w:val="000000" w:themeColor="text1"/>
        </w:rPr>
      </w:pPr>
    </w:p>
    <w:p w14:paraId="53A9EA6B" w14:textId="7D74EC85" w:rsidR="008E4A38" w:rsidRPr="00566B44" w:rsidRDefault="008E4A38" w:rsidP="003A4E6C">
      <w:pPr>
        <w:spacing w:after="0" w:line="240" w:lineRule="auto"/>
        <w:jc w:val="both"/>
        <w:rPr>
          <w:rFonts w:eastAsia="Cambria" w:cstheme="minorHAnsi"/>
          <w:color w:val="000000" w:themeColor="text1"/>
        </w:rPr>
      </w:pPr>
      <w:r w:rsidRPr="00566B44">
        <w:rPr>
          <w:rFonts w:eastAsia="Cambria" w:cstheme="minorHAnsi"/>
          <w:color w:val="000000" w:themeColor="text1"/>
        </w:rPr>
        <w:t>Storitve vzdrževanja</w:t>
      </w:r>
      <w:r w:rsidR="00DA14C9">
        <w:rPr>
          <w:rFonts w:eastAsia="Cambria" w:cstheme="minorHAnsi"/>
          <w:color w:val="000000" w:themeColor="text1"/>
        </w:rPr>
        <w:t>, podpore</w:t>
      </w:r>
      <w:r w:rsidR="00757197" w:rsidRPr="00566B44">
        <w:rPr>
          <w:rFonts w:eastAsia="Cambria" w:cstheme="minorHAnsi"/>
          <w:color w:val="000000" w:themeColor="text1"/>
        </w:rPr>
        <w:t xml:space="preserve"> in nadgradenj</w:t>
      </w:r>
      <w:r w:rsidRPr="00566B44">
        <w:rPr>
          <w:rFonts w:eastAsia="Cambria" w:cstheme="minorHAnsi"/>
          <w:color w:val="000000" w:themeColor="text1"/>
        </w:rPr>
        <w:t xml:space="preserve"> IS OSA so razdeljene glede na njihovo naravo in način njihovega naročanja in obračunavanja.</w:t>
      </w:r>
    </w:p>
    <w:p w14:paraId="3892F5F2" w14:textId="77777777" w:rsidR="008E4A38" w:rsidRPr="00256992" w:rsidRDefault="008E4A38" w:rsidP="003A4E6C">
      <w:pPr>
        <w:spacing w:after="0" w:line="240" w:lineRule="auto"/>
        <w:jc w:val="both"/>
        <w:rPr>
          <w:rFonts w:ascii="Cambria" w:eastAsia="Cambria" w:hAnsi="Cambria" w:cs="Cambria"/>
          <w:color w:val="000000" w:themeColor="text1"/>
        </w:rPr>
      </w:pPr>
    </w:p>
    <w:p w14:paraId="78F20E0A" w14:textId="26349A48" w:rsidR="008E4A38" w:rsidRPr="00256992" w:rsidRDefault="008E4A38" w:rsidP="003A4E6C">
      <w:pPr>
        <w:pStyle w:val="Heading2"/>
        <w:numPr>
          <w:ilvl w:val="1"/>
          <w:numId w:val="33"/>
        </w:numPr>
        <w:spacing w:before="0" w:line="240" w:lineRule="auto"/>
        <w:jc w:val="both"/>
      </w:pPr>
      <w:bookmarkStart w:id="8" w:name="_Toc60214957"/>
      <w:bookmarkStart w:id="9" w:name="_Toc62466716"/>
      <w:bookmarkStart w:id="10" w:name="_Toc205966363"/>
      <w:r w:rsidRPr="00256992">
        <w:t>Osnovno vzdrževanje</w:t>
      </w:r>
      <w:bookmarkEnd w:id="8"/>
      <w:bookmarkEnd w:id="9"/>
      <w:bookmarkEnd w:id="10"/>
    </w:p>
    <w:p w14:paraId="37291231" w14:textId="77777777" w:rsidR="00566B44" w:rsidRPr="00566B44" w:rsidRDefault="00566B44" w:rsidP="003A4E6C">
      <w:pPr>
        <w:spacing w:after="0" w:line="240" w:lineRule="auto"/>
        <w:jc w:val="both"/>
        <w:rPr>
          <w:rFonts w:eastAsia="Cambria" w:cstheme="minorHAnsi"/>
          <w:color w:val="000000" w:themeColor="text1"/>
        </w:rPr>
      </w:pPr>
    </w:p>
    <w:p w14:paraId="7911A09F" w14:textId="5E2E741B" w:rsidR="008E4A38" w:rsidRPr="00566B44" w:rsidRDefault="008E4A38" w:rsidP="003A4E6C">
      <w:pPr>
        <w:spacing w:after="0" w:line="240" w:lineRule="auto"/>
        <w:jc w:val="both"/>
        <w:rPr>
          <w:rFonts w:eastAsia="Cambria" w:cstheme="minorHAnsi"/>
          <w:color w:val="000000" w:themeColor="text1"/>
        </w:rPr>
      </w:pPr>
      <w:r w:rsidRPr="00566B44">
        <w:rPr>
          <w:rFonts w:eastAsia="Cambria" w:cstheme="minorHAnsi"/>
          <w:color w:val="000000" w:themeColor="text1"/>
        </w:rPr>
        <w:t>Storitve osnovnega vzdrževanja se ne kažejo v funkcionalnih spremembah sistema. Izvajalec v okviru osnovnega vzdrževanja zagotavlja:</w:t>
      </w:r>
    </w:p>
    <w:p w14:paraId="344BF1DE" w14:textId="77777777" w:rsidR="008E4A38" w:rsidRPr="00566B44" w:rsidRDefault="008E4A38" w:rsidP="003A4E6C">
      <w:pPr>
        <w:pStyle w:val="ListParagraph"/>
        <w:numPr>
          <w:ilvl w:val="0"/>
          <w:numId w:val="25"/>
        </w:numPr>
        <w:spacing w:after="0" w:line="240" w:lineRule="auto"/>
        <w:jc w:val="both"/>
        <w:rPr>
          <w:rFonts w:eastAsiaTheme="minorEastAsia" w:cstheme="minorHAnsi"/>
        </w:rPr>
      </w:pPr>
      <w:r w:rsidRPr="00566B44">
        <w:rPr>
          <w:rFonts w:eastAsia="Cambria" w:cstheme="minorHAnsi"/>
        </w:rPr>
        <w:t>ustrezno razpoložljivost, odzivnost in usposobljenost sodelujočih strokovnjakov;</w:t>
      </w:r>
    </w:p>
    <w:p w14:paraId="608AA019" w14:textId="77777777" w:rsidR="008E4A38" w:rsidRPr="00566B44" w:rsidRDefault="008E4A38" w:rsidP="003A4E6C">
      <w:pPr>
        <w:pStyle w:val="ListParagraph"/>
        <w:numPr>
          <w:ilvl w:val="0"/>
          <w:numId w:val="25"/>
        </w:numPr>
        <w:spacing w:after="0" w:line="240" w:lineRule="auto"/>
        <w:jc w:val="both"/>
        <w:rPr>
          <w:rFonts w:cstheme="minorHAnsi"/>
        </w:rPr>
      </w:pPr>
      <w:r w:rsidRPr="00566B44">
        <w:rPr>
          <w:rFonts w:eastAsia="Cambria" w:cstheme="minorHAnsi"/>
        </w:rPr>
        <w:t>vzpostavitev in vzdrževanje razvojnega okolja, stroški povezav v omrežje HKOM, uporaba sistema za upravljanje izvorne kode;</w:t>
      </w:r>
    </w:p>
    <w:p w14:paraId="412CBFBD" w14:textId="77777777" w:rsidR="008E4A38" w:rsidRPr="00566B44" w:rsidRDefault="008E4A38" w:rsidP="003A4E6C">
      <w:pPr>
        <w:pStyle w:val="ListParagraph"/>
        <w:numPr>
          <w:ilvl w:val="0"/>
          <w:numId w:val="25"/>
        </w:numPr>
        <w:spacing w:after="0" w:line="240" w:lineRule="auto"/>
        <w:jc w:val="both"/>
        <w:rPr>
          <w:rFonts w:eastAsiaTheme="minorEastAsia" w:cstheme="minorHAnsi"/>
        </w:rPr>
      </w:pPr>
      <w:r w:rsidRPr="00566B44">
        <w:rPr>
          <w:rFonts w:eastAsia="Cambria" w:cstheme="minorHAnsi"/>
        </w:rPr>
        <w:t>izvajanje administrativnih in skrbniških nalog, povezanih z izvajanjem pogodbe;</w:t>
      </w:r>
    </w:p>
    <w:p w14:paraId="6CC49BA3" w14:textId="2EAD5CCB" w:rsidR="008E4A38" w:rsidRPr="00566B44" w:rsidDel="00DA14C9" w:rsidRDefault="008E4A38" w:rsidP="003A4E6C">
      <w:pPr>
        <w:pStyle w:val="ListParagraph"/>
        <w:numPr>
          <w:ilvl w:val="0"/>
          <w:numId w:val="25"/>
        </w:numPr>
        <w:spacing w:after="0" w:line="240" w:lineRule="auto"/>
        <w:jc w:val="both"/>
        <w:rPr>
          <w:rFonts w:eastAsiaTheme="minorEastAsia" w:cstheme="minorHAnsi"/>
        </w:rPr>
      </w:pPr>
      <w:r w:rsidRPr="00566B44" w:rsidDel="00DA14C9">
        <w:rPr>
          <w:rFonts w:eastAsia="Cambria" w:cstheme="minorHAnsi"/>
        </w:rPr>
        <w:t xml:space="preserve">vzdrževanje kode in </w:t>
      </w:r>
      <w:r w:rsidR="00867416" w:rsidDel="00DA14C9">
        <w:rPr>
          <w:rFonts w:eastAsia="Cambria" w:cstheme="minorHAnsi"/>
        </w:rPr>
        <w:t xml:space="preserve">tehnične </w:t>
      </w:r>
      <w:r w:rsidRPr="00566B44" w:rsidDel="00DA14C9">
        <w:rPr>
          <w:rFonts w:eastAsia="Cambria" w:cstheme="minorHAnsi"/>
        </w:rPr>
        <w:t>dokumentacije sistema;</w:t>
      </w:r>
    </w:p>
    <w:p w14:paraId="175ABC53" w14:textId="72B6CE40" w:rsidR="00DA14C9" w:rsidRPr="003A4E6C" w:rsidRDefault="008E4A38" w:rsidP="003A4E6C">
      <w:pPr>
        <w:pStyle w:val="ListParagraph"/>
        <w:numPr>
          <w:ilvl w:val="0"/>
          <w:numId w:val="25"/>
        </w:numPr>
        <w:spacing w:after="0" w:line="240" w:lineRule="auto"/>
        <w:jc w:val="both"/>
        <w:rPr>
          <w:rFonts w:eastAsiaTheme="minorEastAsia" w:cstheme="minorHAnsi"/>
        </w:rPr>
      </w:pPr>
      <w:r w:rsidRPr="00566B44">
        <w:rPr>
          <w:rFonts w:eastAsia="Cambria" w:cstheme="minorHAnsi"/>
        </w:rPr>
        <w:t xml:space="preserve">redno preverjanje pravilnosti in optimalnosti delovanja </w:t>
      </w:r>
      <w:r w:rsidR="00DA14C9">
        <w:rPr>
          <w:rFonts w:eastAsia="Cambria" w:cstheme="minorHAnsi"/>
        </w:rPr>
        <w:t xml:space="preserve">celotnega </w:t>
      </w:r>
      <w:r w:rsidRPr="00566B44">
        <w:rPr>
          <w:rFonts w:eastAsia="Cambria" w:cstheme="minorHAnsi"/>
        </w:rPr>
        <w:t>sistema preko dnevniških datotek in standardnih orodij ter obveščanje naročnika v primeru zaznanih posebnosti</w:t>
      </w:r>
      <w:r w:rsidR="00DA14C9">
        <w:rPr>
          <w:rFonts w:eastAsia="Cambria" w:cstheme="minorHAnsi"/>
        </w:rPr>
        <w:t>;</w:t>
      </w:r>
    </w:p>
    <w:p w14:paraId="619D5788" w14:textId="1CA5AA79" w:rsidR="007076C5" w:rsidRDefault="007076C5" w:rsidP="003A4E6C">
      <w:pPr>
        <w:spacing w:after="0" w:line="240" w:lineRule="auto"/>
        <w:jc w:val="both"/>
        <w:rPr>
          <w:rFonts w:eastAsiaTheme="minorEastAsia" w:cstheme="minorHAnsi"/>
        </w:rPr>
      </w:pPr>
    </w:p>
    <w:p w14:paraId="2ED6AE75" w14:textId="14F6F839" w:rsidR="007076C5" w:rsidRPr="007076C5" w:rsidRDefault="007076C5" w:rsidP="003A4E6C">
      <w:pPr>
        <w:spacing w:after="0" w:line="240" w:lineRule="auto"/>
        <w:jc w:val="both"/>
        <w:rPr>
          <w:rFonts w:eastAsiaTheme="minorEastAsia" w:cstheme="minorHAnsi"/>
        </w:rPr>
      </w:pPr>
      <w:r w:rsidRPr="007076C5">
        <w:rPr>
          <w:rFonts w:eastAsiaTheme="minorEastAsia" w:cstheme="minorHAnsi"/>
        </w:rPr>
        <w:t>Rezultati aktivnosti:</w:t>
      </w:r>
    </w:p>
    <w:p w14:paraId="03E8E236" w14:textId="61363EA5" w:rsidR="007076C5" w:rsidRPr="00D359FC" w:rsidRDefault="007076C5" w:rsidP="003A4E6C">
      <w:pPr>
        <w:spacing w:after="0" w:line="240" w:lineRule="auto"/>
        <w:ind w:left="708" w:hanging="348"/>
        <w:jc w:val="both"/>
        <w:rPr>
          <w:rFonts w:eastAsiaTheme="minorEastAsia" w:cstheme="minorHAnsi"/>
        </w:rPr>
      </w:pPr>
      <w:r w:rsidRPr="007076C5">
        <w:rPr>
          <w:rFonts w:eastAsiaTheme="minorEastAsia" w:cstheme="minorHAnsi"/>
        </w:rPr>
        <w:t>•</w:t>
      </w:r>
      <w:r w:rsidRPr="007076C5">
        <w:rPr>
          <w:rFonts w:eastAsiaTheme="minorEastAsia" w:cstheme="minorHAnsi"/>
        </w:rPr>
        <w:tab/>
        <w:t>mesečno poročilo o opravljenih storitvah osnovnega vzdrževanja s specifikacijo in opisom opravljenih storitev.</w:t>
      </w:r>
    </w:p>
    <w:p w14:paraId="2E43E073" w14:textId="4172BAB4" w:rsidR="008E4A38" w:rsidRPr="00256992" w:rsidRDefault="008E4A38" w:rsidP="003A4E6C">
      <w:pPr>
        <w:spacing w:after="0" w:line="240" w:lineRule="auto"/>
        <w:jc w:val="both"/>
        <w:rPr>
          <w:rFonts w:ascii="Cambria" w:eastAsia="Cambria" w:hAnsi="Cambria" w:cs="Cambria"/>
          <w:color w:val="000000" w:themeColor="text1"/>
        </w:rPr>
      </w:pPr>
    </w:p>
    <w:p w14:paraId="7D066F52" w14:textId="6A86717A" w:rsidR="008E4A38" w:rsidRPr="00256992" w:rsidRDefault="008E4A38" w:rsidP="003A4E6C">
      <w:pPr>
        <w:pStyle w:val="Heading2"/>
        <w:numPr>
          <w:ilvl w:val="1"/>
          <w:numId w:val="33"/>
        </w:numPr>
        <w:spacing w:before="0" w:line="240" w:lineRule="auto"/>
        <w:jc w:val="both"/>
      </w:pPr>
      <w:bookmarkStart w:id="11" w:name="_Toc62466717"/>
      <w:bookmarkStart w:id="12" w:name="_Toc205966364"/>
      <w:bookmarkStart w:id="13" w:name="_Toc60214958"/>
      <w:r w:rsidRPr="00256992">
        <w:t>Podpora naročniku</w:t>
      </w:r>
      <w:bookmarkEnd w:id="11"/>
      <w:bookmarkEnd w:id="12"/>
    </w:p>
    <w:bookmarkEnd w:id="13"/>
    <w:p w14:paraId="740EEA3B" w14:textId="77777777" w:rsidR="00566B44" w:rsidRDefault="00566B44" w:rsidP="003A4E6C">
      <w:pPr>
        <w:spacing w:after="0" w:line="240" w:lineRule="auto"/>
        <w:jc w:val="both"/>
        <w:rPr>
          <w:rFonts w:ascii="Cambria" w:eastAsia="Cambria" w:hAnsi="Cambria" w:cs="Cambria"/>
          <w:color w:val="000000" w:themeColor="text1"/>
        </w:rPr>
      </w:pPr>
    </w:p>
    <w:p w14:paraId="7AE98AEE" w14:textId="1BCC56D1" w:rsidR="008E4A38" w:rsidRPr="00566B44" w:rsidRDefault="008E4A38" w:rsidP="003A4E6C">
      <w:pPr>
        <w:spacing w:after="0" w:line="240" w:lineRule="auto"/>
        <w:jc w:val="both"/>
        <w:rPr>
          <w:rFonts w:eastAsia="Cambria" w:cstheme="minorHAnsi"/>
          <w:color w:val="000000" w:themeColor="text1"/>
        </w:rPr>
      </w:pPr>
      <w:r w:rsidRPr="00566B44">
        <w:rPr>
          <w:rFonts w:eastAsia="Cambria" w:cstheme="minorHAnsi"/>
          <w:color w:val="000000" w:themeColor="text1"/>
        </w:rPr>
        <w:t>Storitve podpore naročniku se ne kažejo v funkcionalnih spremembah sistema. Izvajalec v okviru podpore naročniku zagotavlja:</w:t>
      </w:r>
    </w:p>
    <w:p w14:paraId="6C83CD43" w14:textId="77777777" w:rsidR="008E4A38" w:rsidRPr="00566B44" w:rsidRDefault="008E4A38" w:rsidP="003A4E6C">
      <w:pPr>
        <w:pStyle w:val="ListParagraph"/>
        <w:numPr>
          <w:ilvl w:val="0"/>
          <w:numId w:val="23"/>
        </w:numPr>
        <w:spacing w:after="0" w:line="240" w:lineRule="auto"/>
        <w:jc w:val="both"/>
        <w:rPr>
          <w:rFonts w:eastAsiaTheme="minorEastAsia" w:cstheme="minorHAnsi"/>
        </w:rPr>
      </w:pPr>
      <w:r w:rsidRPr="00566B44">
        <w:rPr>
          <w:rFonts w:eastAsia="Cambria" w:cstheme="minorHAnsi"/>
        </w:rPr>
        <w:t>sodelovanje z naročnikom in sistemsko službo ter z drugimi poslovnimi partnerji naročnika v primeru medsebojno povezanih in odvisnih sistemov;</w:t>
      </w:r>
    </w:p>
    <w:p w14:paraId="17666679" w14:textId="2753E8FA" w:rsidR="008E4A38" w:rsidRPr="00566B44" w:rsidRDefault="008E4A38" w:rsidP="003A4E6C">
      <w:pPr>
        <w:pStyle w:val="ListParagraph"/>
        <w:numPr>
          <w:ilvl w:val="0"/>
          <w:numId w:val="23"/>
        </w:numPr>
        <w:spacing w:after="0" w:line="240" w:lineRule="auto"/>
        <w:jc w:val="both"/>
        <w:rPr>
          <w:rFonts w:eastAsiaTheme="minorEastAsia" w:cstheme="minorHAnsi"/>
        </w:rPr>
      </w:pPr>
      <w:r w:rsidRPr="00566B44">
        <w:rPr>
          <w:rFonts w:eastAsia="Cambria" w:cstheme="minorHAnsi"/>
        </w:rPr>
        <w:t>odprava motenj pri delovanju in uporabi informacijskega sistema (diagnostika, reševanje, koordinacija in obveščanje);</w:t>
      </w:r>
    </w:p>
    <w:p w14:paraId="4E75EF6C" w14:textId="77777777" w:rsidR="008E4A38" w:rsidRPr="00566B44" w:rsidRDefault="008E4A38" w:rsidP="003A4E6C">
      <w:pPr>
        <w:pStyle w:val="ListParagraph"/>
        <w:numPr>
          <w:ilvl w:val="0"/>
          <w:numId w:val="23"/>
        </w:numPr>
        <w:spacing w:after="0" w:line="240" w:lineRule="auto"/>
        <w:jc w:val="both"/>
        <w:rPr>
          <w:rFonts w:eastAsiaTheme="minorEastAsia" w:cstheme="minorHAnsi"/>
        </w:rPr>
      </w:pPr>
      <w:r w:rsidRPr="00566B44">
        <w:rPr>
          <w:rFonts w:eastAsia="Cambria" w:cstheme="minorHAnsi"/>
        </w:rPr>
        <w:t>izredni tehnični posegi na sistemu, glede na zahteve naročnika;</w:t>
      </w:r>
    </w:p>
    <w:p w14:paraId="1D6ED64E" w14:textId="77777777" w:rsidR="008E4A38" w:rsidRPr="00566B44" w:rsidRDefault="008E4A38" w:rsidP="003A4E6C">
      <w:pPr>
        <w:pStyle w:val="ListParagraph"/>
        <w:numPr>
          <w:ilvl w:val="0"/>
          <w:numId w:val="23"/>
        </w:numPr>
        <w:spacing w:after="0" w:line="240" w:lineRule="auto"/>
        <w:jc w:val="both"/>
        <w:rPr>
          <w:rFonts w:eastAsiaTheme="minorEastAsia" w:cstheme="minorHAnsi"/>
        </w:rPr>
      </w:pPr>
      <w:r w:rsidRPr="00566B44">
        <w:rPr>
          <w:rFonts w:eastAsia="Cambria" w:cstheme="minorHAnsi"/>
        </w:rPr>
        <w:t>priprava statističnih in analitičnih izdelkov.</w:t>
      </w:r>
    </w:p>
    <w:p w14:paraId="4EFB405C" w14:textId="719F791F" w:rsidR="008E4A38" w:rsidRPr="00566B44" w:rsidRDefault="008E4A38" w:rsidP="003A4E6C">
      <w:pPr>
        <w:spacing w:after="0" w:line="240" w:lineRule="auto"/>
        <w:jc w:val="both"/>
        <w:rPr>
          <w:rFonts w:eastAsia="Cambria" w:cstheme="minorHAnsi"/>
          <w:color w:val="000000" w:themeColor="text1"/>
        </w:rPr>
      </w:pPr>
      <w:r w:rsidRPr="00566B44">
        <w:rPr>
          <w:rFonts w:eastAsia="Cambria" w:cstheme="minorHAnsi"/>
          <w:color w:val="000000" w:themeColor="text1"/>
        </w:rPr>
        <w:t xml:space="preserve"> </w:t>
      </w:r>
    </w:p>
    <w:p w14:paraId="17E0D7CD" w14:textId="77777777" w:rsidR="008E4A38" w:rsidRPr="00566B44" w:rsidRDefault="008E4A38" w:rsidP="003A4E6C">
      <w:pPr>
        <w:spacing w:after="0" w:line="240" w:lineRule="auto"/>
        <w:jc w:val="both"/>
        <w:rPr>
          <w:rFonts w:eastAsia="Cambria" w:cstheme="minorHAnsi"/>
          <w:color w:val="000000" w:themeColor="text1"/>
        </w:rPr>
      </w:pPr>
      <w:r w:rsidRPr="00566B44">
        <w:rPr>
          <w:rFonts w:eastAsia="Cambria" w:cstheme="minorHAnsi"/>
          <w:color w:val="000000" w:themeColor="text1"/>
        </w:rPr>
        <w:t>V okviru zagotavljanja delovanja IS OSA bo izvajalec tesno sodeloval z naročnikom in izvajal naslednje storitve:</w:t>
      </w:r>
    </w:p>
    <w:p w14:paraId="27C386CD" w14:textId="77777777" w:rsidR="008E4A38" w:rsidRPr="00566B44" w:rsidRDefault="008E4A38" w:rsidP="003A4E6C">
      <w:pPr>
        <w:pStyle w:val="ListParagraph"/>
        <w:numPr>
          <w:ilvl w:val="0"/>
          <w:numId w:val="22"/>
        </w:numPr>
        <w:spacing w:after="0" w:line="240" w:lineRule="auto"/>
        <w:jc w:val="both"/>
        <w:rPr>
          <w:rFonts w:eastAsiaTheme="minorEastAsia" w:cstheme="minorHAnsi"/>
        </w:rPr>
      </w:pPr>
      <w:r w:rsidRPr="00566B44">
        <w:rPr>
          <w:rFonts w:eastAsia="Cambria" w:cstheme="minorHAnsi"/>
        </w:rPr>
        <w:t xml:space="preserve">sprejemanje prijav s strani skrbnikov IS </w:t>
      </w:r>
      <w:r w:rsidRPr="00566B44">
        <w:rPr>
          <w:rFonts w:eastAsia="Cambria" w:cstheme="minorHAnsi"/>
          <w:color w:val="000000" w:themeColor="text1"/>
        </w:rPr>
        <w:t>OSA</w:t>
      </w:r>
      <w:r w:rsidRPr="00566B44">
        <w:rPr>
          <w:rFonts w:eastAsia="Cambria" w:cstheme="minorHAnsi"/>
        </w:rPr>
        <w:t xml:space="preserve"> na strani naročnika,</w:t>
      </w:r>
    </w:p>
    <w:p w14:paraId="13172A36" w14:textId="77777777" w:rsidR="008E4A38" w:rsidRPr="00566B44" w:rsidRDefault="008E4A38" w:rsidP="003A4E6C">
      <w:pPr>
        <w:pStyle w:val="ListParagraph"/>
        <w:numPr>
          <w:ilvl w:val="0"/>
          <w:numId w:val="22"/>
        </w:numPr>
        <w:spacing w:after="0" w:line="240" w:lineRule="auto"/>
        <w:jc w:val="both"/>
        <w:rPr>
          <w:rFonts w:eastAsiaTheme="minorEastAsia" w:cstheme="minorHAnsi"/>
        </w:rPr>
      </w:pPr>
      <w:r w:rsidRPr="00566B44">
        <w:rPr>
          <w:rFonts w:eastAsia="Cambria" w:cstheme="minorHAnsi"/>
        </w:rPr>
        <w:t>vodenje evidenc prijav ter identificiranje problemov glede na prijave,</w:t>
      </w:r>
    </w:p>
    <w:p w14:paraId="7ABB14E2" w14:textId="77777777" w:rsidR="008E4A38" w:rsidRPr="00566B44" w:rsidRDefault="008E4A38" w:rsidP="003A4E6C">
      <w:pPr>
        <w:pStyle w:val="ListParagraph"/>
        <w:numPr>
          <w:ilvl w:val="0"/>
          <w:numId w:val="22"/>
        </w:numPr>
        <w:spacing w:after="0" w:line="240" w:lineRule="auto"/>
        <w:jc w:val="both"/>
        <w:rPr>
          <w:rFonts w:eastAsiaTheme="minorEastAsia" w:cstheme="minorHAnsi"/>
        </w:rPr>
      </w:pPr>
      <w:r w:rsidRPr="00566B44">
        <w:rPr>
          <w:rFonts w:eastAsia="Cambria" w:cstheme="minorHAnsi"/>
        </w:rPr>
        <w:t>spremljanje in ustrezno stopnjevanje reševanja prijav glede na predpisane protokole reševanja,</w:t>
      </w:r>
    </w:p>
    <w:p w14:paraId="761D15F0" w14:textId="77777777" w:rsidR="008E4A38" w:rsidRPr="00566B44" w:rsidRDefault="008E4A38" w:rsidP="003A4E6C">
      <w:pPr>
        <w:pStyle w:val="ListParagraph"/>
        <w:numPr>
          <w:ilvl w:val="0"/>
          <w:numId w:val="22"/>
        </w:numPr>
        <w:spacing w:after="0" w:line="240" w:lineRule="auto"/>
        <w:jc w:val="both"/>
        <w:rPr>
          <w:rFonts w:eastAsiaTheme="minorEastAsia" w:cstheme="minorHAnsi"/>
        </w:rPr>
      </w:pPr>
      <w:r w:rsidRPr="00566B44">
        <w:rPr>
          <w:rFonts w:eastAsia="Cambria" w:cstheme="minorHAnsi"/>
        </w:rPr>
        <w:t>koordiniranje reševanja problemov na različnih ravneh pomoči z vsebinskimi in tehničnimi strokovnjaki naročnika,</w:t>
      </w:r>
    </w:p>
    <w:p w14:paraId="54DF917F" w14:textId="77777777" w:rsidR="008E4A38" w:rsidRPr="00566B44" w:rsidRDefault="008E4A38" w:rsidP="003A4E6C">
      <w:pPr>
        <w:pStyle w:val="ListParagraph"/>
        <w:numPr>
          <w:ilvl w:val="0"/>
          <w:numId w:val="22"/>
        </w:numPr>
        <w:spacing w:after="0" w:line="240" w:lineRule="auto"/>
        <w:jc w:val="both"/>
        <w:rPr>
          <w:rFonts w:eastAsiaTheme="minorEastAsia" w:cstheme="minorHAnsi"/>
        </w:rPr>
      </w:pPr>
      <w:r w:rsidRPr="00566B44">
        <w:rPr>
          <w:rFonts w:eastAsia="Cambria" w:cstheme="minorHAnsi"/>
        </w:rPr>
        <w:t>zaključitev procesa rešitve problema in potrditev s strani naročnika/uporabnikov,</w:t>
      </w:r>
    </w:p>
    <w:p w14:paraId="1FDD91FA" w14:textId="77777777" w:rsidR="008E4A38" w:rsidRPr="00566B44" w:rsidRDefault="008E4A38" w:rsidP="003A4E6C">
      <w:pPr>
        <w:pStyle w:val="ListParagraph"/>
        <w:numPr>
          <w:ilvl w:val="0"/>
          <w:numId w:val="22"/>
        </w:numPr>
        <w:spacing w:after="0" w:line="240" w:lineRule="auto"/>
        <w:jc w:val="both"/>
        <w:rPr>
          <w:rFonts w:eastAsiaTheme="minorEastAsia" w:cstheme="minorHAnsi"/>
        </w:rPr>
      </w:pPr>
      <w:r w:rsidRPr="00566B44">
        <w:rPr>
          <w:rFonts w:eastAsia="Cambria" w:cstheme="minorHAnsi"/>
        </w:rPr>
        <w:t>zagotavljanje povratne informacije naročniku glede statusa reševanja prijav,</w:t>
      </w:r>
    </w:p>
    <w:p w14:paraId="1235D952" w14:textId="77777777" w:rsidR="008E4A38" w:rsidRPr="00566B44" w:rsidRDefault="008E4A38" w:rsidP="003A4E6C">
      <w:pPr>
        <w:pStyle w:val="ListParagraph"/>
        <w:numPr>
          <w:ilvl w:val="0"/>
          <w:numId w:val="22"/>
        </w:numPr>
        <w:spacing w:after="0" w:line="240" w:lineRule="auto"/>
        <w:jc w:val="both"/>
        <w:rPr>
          <w:rFonts w:eastAsiaTheme="minorEastAsia" w:cstheme="minorHAnsi"/>
        </w:rPr>
      </w:pPr>
      <w:r w:rsidRPr="00566B44">
        <w:rPr>
          <w:rFonts w:eastAsia="Cambria" w:cstheme="minorHAnsi"/>
        </w:rPr>
        <w:t>koordiniranje reševanja problemov, ki se nanašajo na razpoložljivost in zmogljivost povezanih informacijskih sistemov,</w:t>
      </w:r>
    </w:p>
    <w:p w14:paraId="36DEECCA" w14:textId="77777777" w:rsidR="008E4A38" w:rsidRPr="00566B44" w:rsidRDefault="008E4A38" w:rsidP="003A4E6C">
      <w:pPr>
        <w:pStyle w:val="ListParagraph"/>
        <w:numPr>
          <w:ilvl w:val="0"/>
          <w:numId w:val="22"/>
        </w:numPr>
        <w:spacing w:after="0" w:line="240" w:lineRule="auto"/>
        <w:jc w:val="both"/>
        <w:rPr>
          <w:rFonts w:eastAsiaTheme="minorEastAsia" w:cstheme="minorHAnsi"/>
        </w:rPr>
      </w:pPr>
      <w:r w:rsidRPr="00566B44">
        <w:rPr>
          <w:rFonts w:eastAsia="Cambria" w:cstheme="minorHAnsi"/>
        </w:rPr>
        <w:t xml:space="preserve">dokumentiranje storitve podpore delovanja sistema IS </w:t>
      </w:r>
      <w:r w:rsidRPr="00566B44">
        <w:rPr>
          <w:rFonts w:eastAsia="Cambria" w:cstheme="minorHAnsi"/>
          <w:color w:val="000000" w:themeColor="text1"/>
        </w:rPr>
        <w:t>OSA</w:t>
      </w:r>
      <w:r w:rsidRPr="00566B44">
        <w:rPr>
          <w:rFonts w:eastAsia="Cambria" w:cstheme="minorHAnsi"/>
        </w:rPr>
        <w:t xml:space="preserve">. </w:t>
      </w:r>
    </w:p>
    <w:p w14:paraId="090208DA" w14:textId="138CB4A2" w:rsidR="008E4A38" w:rsidRPr="007076C5" w:rsidRDefault="008E4A38" w:rsidP="003A4E6C">
      <w:pPr>
        <w:spacing w:after="0" w:line="240" w:lineRule="auto"/>
        <w:jc w:val="both"/>
        <w:rPr>
          <w:rFonts w:eastAsia="Cambria" w:cstheme="minorHAnsi"/>
        </w:rPr>
      </w:pPr>
      <w:r w:rsidRPr="007076C5">
        <w:rPr>
          <w:rFonts w:eastAsia="Cambria" w:cstheme="minorHAnsi"/>
        </w:rPr>
        <w:t xml:space="preserve"> </w:t>
      </w:r>
    </w:p>
    <w:p w14:paraId="723F0F3D" w14:textId="77777777" w:rsidR="007076C5" w:rsidRPr="007076C5" w:rsidRDefault="007076C5" w:rsidP="003A4E6C">
      <w:pPr>
        <w:spacing w:after="0" w:line="360" w:lineRule="auto"/>
        <w:jc w:val="both"/>
        <w:rPr>
          <w:rFonts w:eastAsia="Cambria" w:cstheme="minorHAnsi"/>
        </w:rPr>
      </w:pPr>
      <w:r w:rsidRPr="007076C5">
        <w:rPr>
          <w:rFonts w:eastAsia="Cambria" w:cstheme="minorHAnsi"/>
        </w:rPr>
        <w:t xml:space="preserve">Rezultati aktivnosti: </w:t>
      </w:r>
    </w:p>
    <w:p w14:paraId="78388441" w14:textId="77777777" w:rsidR="007076C5" w:rsidRPr="007076C5" w:rsidRDefault="007076C5" w:rsidP="003A4E6C">
      <w:pPr>
        <w:pStyle w:val="ListParagraph"/>
        <w:numPr>
          <w:ilvl w:val="0"/>
          <w:numId w:val="46"/>
        </w:numPr>
        <w:spacing w:after="0" w:line="360" w:lineRule="auto"/>
        <w:jc w:val="both"/>
        <w:rPr>
          <w:rFonts w:eastAsia="Cambria" w:cstheme="minorHAnsi"/>
        </w:rPr>
      </w:pPr>
      <w:r w:rsidRPr="007076C5">
        <w:rPr>
          <w:rFonts w:eastAsia="Cambria" w:cstheme="minorHAnsi"/>
        </w:rPr>
        <w:t>mesečno poročilo o izvedeni podpori naročniku (dejansko opravljeno delo).</w:t>
      </w:r>
    </w:p>
    <w:p w14:paraId="17FA739C" w14:textId="77777777" w:rsidR="007076C5" w:rsidRPr="007076C5" w:rsidRDefault="007076C5" w:rsidP="003A4E6C">
      <w:pPr>
        <w:spacing w:after="0" w:line="240" w:lineRule="auto"/>
        <w:jc w:val="both"/>
        <w:rPr>
          <w:rFonts w:eastAsia="Cambria" w:cstheme="minorHAnsi"/>
        </w:rPr>
      </w:pPr>
    </w:p>
    <w:p w14:paraId="2E1A3F41" w14:textId="77777777" w:rsidR="008E4A38" w:rsidRPr="00256992" w:rsidRDefault="008E4A38" w:rsidP="003A4E6C">
      <w:pPr>
        <w:pStyle w:val="Heading2"/>
        <w:numPr>
          <w:ilvl w:val="1"/>
          <w:numId w:val="33"/>
        </w:numPr>
        <w:spacing w:before="0" w:line="240" w:lineRule="auto"/>
        <w:jc w:val="both"/>
      </w:pPr>
      <w:bookmarkStart w:id="14" w:name="_Toc59435204"/>
      <w:bookmarkStart w:id="15" w:name="_Toc60064337"/>
      <w:bookmarkStart w:id="16" w:name="_Toc60214959"/>
      <w:bookmarkStart w:id="17" w:name="_Toc62466718"/>
      <w:bookmarkStart w:id="18" w:name="_Toc205966365"/>
      <w:r w:rsidRPr="00566B44">
        <w:t>Nadgradnje</w:t>
      </w:r>
      <w:r w:rsidRPr="00256992">
        <w:t xml:space="preserve"> in spremembe</w:t>
      </w:r>
      <w:bookmarkEnd w:id="14"/>
      <w:bookmarkEnd w:id="15"/>
      <w:bookmarkEnd w:id="16"/>
      <w:bookmarkEnd w:id="17"/>
      <w:bookmarkEnd w:id="18"/>
    </w:p>
    <w:p w14:paraId="05E8DF8C" w14:textId="77777777" w:rsidR="00566B44" w:rsidRPr="00566B44" w:rsidRDefault="00566B44" w:rsidP="003A4E6C">
      <w:pPr>
        <w:spacing w:after="0" w:line="240" w:lineRule="auto"/>
        <w:jc w:val="both"/>
        <w:rPr>
          <w:rFonts w:eastAsia="Cambria" w:cstheme="minorHAnsi"/>
          <w:color w:val="000000" w:themeColor="text1"/>
        </w:rPr>
      </w:pPr>
    </w:p>
    <w:p w14:paraId="3FF972F6" w14:textId="26C59B70" w:rsidR="008E4A38" w:rsidRPr="00566B44" w:rsidRDefault="008E4A38" w:rsidP="003A4E6C">
      <w:pPr>
        <w:spacing w:after="0" w:line="240" w:lineRule="auto"/>
        <w:jc w:val="both"/>
        <w:rPr>
          <w:rFonts w:eastAsia="Cambria" w:cstheme="minorHAnsi"/>
          <w:color w:val="000000" w:themeColor="text1"/>
        </w:rPr>
      </w:pPr>
      <w:r w:rsidRPr="00566B44">
        <w:rPr>
          <w:rFonts w:eastAsia="Cambria" w:cstheme="minorHAnsi"/>
          <w:color w:val="000000" w:themeColor="text1"/>
        </w:rPr>
        <w:t>Izvajalec v okviru nadgradenj in sprememb zagotavlja računalniške storitve v povezavi z nadgradnjami:</w:t>
      </w:r>
    </w:p>
    <w:p w14:paraId="5FBC12BE" w14:textId="77777777" w:rsidR="008E4A38" w:rsidRPr="00566B44" w:rsidRDefault="008E4A38" w:rsidP="003A4E6C">
      <w:pPr>
        <w:pStyle w:val="ListParagraph"/>
        <w:numPr>
          <w:ilvl w:val="0"/>
          <w:numId w:val="21"/>
        </w:numPr>
        <w:spacing w:after="0" w:line="240" w:lineRule="auto"/>
        <w:jc w:val="both"/>
        <w:rPr>
          <w:rFonts w:eastAsiaTheme="minorEastAsia" w:cstheme="minorHAnsi"/>
        </w:rPr>
      </w:pPr>
      <w:r w:rsidRPr="00566B44">
        <w:rPr>
          <w:rFonts w:eastAsia="Cambria" w:cstheme="minorHAnsi"/>
        </w:rPr>
        <w:t>preverjanje delovanja na različnih tehnoloških okoljih, preučevanje tehnoloških novosti povezanih z informacijskim sistemom;</w:t>
      </w:r>
    </w:p>
    <w:p w14:paraId="4D27F8E3" w14:textId="77777777" w:rsidR="008E4A38" w:rsidRPr="00566B44" w:rsidRDefault="008E4A38" w:rsidP="003A4E6C">
      <w:pPr>
        <w:pStyle w:val="ListParagraph"/>
        <w:numPr>
          <w:ilvl w:val="0"/>
          <w:numId w:val="21"/>
        </w:numPr>
        <w:spacing w:after="0" w:line="240" w:lineRule="auto"/>
        <w:jc w:val="both"/>
        <w:rPr>
          <w:rFonts w:eastAsiaTheme="minorEastAsia" w:cstheme="minorHAnsi"/>
        </w:rPr>
      </w:pPr>
      <w:r w:rsidRPr="00566B44">
        <w:rPr>
          <w:rFonts w:eastAsia="Cambria" w:cstheme="minorHAnsi"/>
        </w:rPr>
        <w:t>pripravo predlogov in ukrepov za izboljšanje zanesljivosti in optimalnosti delovanja informacijskega sistema;</w:t>
      </w:r>
    </w:p>
    <w:p w14:paraId="1183EB98" w14:textId="77777777" w:rsidR="008E4A38" w:rsidRPr="00566B44" w:rsidRDefault="008E4A38" w:rsidP="003A4E6C">
      <w:pPr>
        <w:pStyle w:val="ListParagraph"/>
        <w:numPr>
          <w:ilvl w:val="0"/>
          <w:numId w:val="21"/>
        </w:numPr>
        <w:spacing w:after="0" w:line="240" w:lineRule="auto"/>
        <w:jc w:val="both"/>
        <w:rPr>
          <w:rFonts w:eastAsiaTheme="minorEastAsia" w:cstheme="minorHAnsi"/>
        </w:rPr>
      </w:pPr>
      <w:r w:rsidRPr="00566B44">
        <w:rPr>
          <w:rFonts w:eastAsia="Cambria" w:cstheme="minorHAnsi"/>
        </w:rPr>
        <w:t>komunikacijo in usklajevanje z naročnikom, glede možnih nadgradenj informacijskega sistema;</w:t>
      </w:r>
    </w:p>
    <w:p w14:paraId="0CF1D281" w14:textId="77777777" w:rsidR="008E4A38" w:rsidRPr="00566B44" w:rsidRDefault="008E4A38" w:rsidP="003A4E6C">
      <w:pPr>
        <w:pStyle w:val="ListParagraph"/>
        <w:numPr>
          <w:ilvl w:val="0"/>
          <w:numId w:val="21"/>
        </w:numPr>
        <w:spacing w:after="0" w:line="240" w:lineRule="auto"/>
        <w:jc w:val="both"/>
        <w:rPr>
          <w:rFonts w:eastAsiaTheme="minorEastAsia" w:cstheme="minorHAnsi"/>
        </w:rPr>
      </w:pPr>
      <w:r w:rsidRPr="00566B44">
        <w:rPr>
          <w:rFonts w:eastAsia="Cambria" w:cstheme="minorHAnsi"/>
        </w:rPr>
        <w:t>sodelovanje pri analizi in pripravi podrobnih tehničnih specifikacij uporabniških zahtev za izboljšanje funkcionalnosti informacijskega sistema.</w:t>
      </w:r>
    </w:p>
    <w:p w14:paraId="34255FC1" w14:textId="77777777" w:rsidR="008E4A38" w:rsidRPr="00566B44" w:rsidRDefault="008E4A38" w:rsidP="003A4E6C">
      <w:pPr>
        <w:spacing w:after="0" w:line="240" w:lineRule="auto"/>
        <w:jc w:val="both"/>
        <w:rPr>
          <w:rFonts w:eastAsia="Cambria" w:cstheme="minorHAnsi"/>
          <w:color w:val="000000" w:themeColor="text1"/>
        </w:rPr>
      </w:pPr>
    </w:p>
    <w:p w14:paraId="18D72E21" w14:textId="77777777" w:rsidR="008E4A38" w:rsidRPr="00566B44" w:rsidRDefault="008E4A38" w:rsidP="003A4E6C">
      <w:pPr>
        <w:spacing w:after="0" w:line="240" w:lineRule="auto"/>
        <w:jc w:val="both"/>
        <w:rPr>
          <w:rFonts w:eastAsiaTheme="minorEastAsia" w:cstheme="minorHAnsi"/>
        </w:rPr>
      </w:pPr>
      <w:r w:rsidRPr="00566B44">
        <w:rPr>
          <w:rFonts w:eastAsia="Cambria" w:cstheme="minorHAnsi"/>
          <w:color w:val="000000" w:themeColor="text1"/>
        </w:rPr>
        <w:t>Izvajalec v okviru nadgradnje in spremembe informacijske rešitve izvaja razvojne storitve, ki spreminjajo funkcionalnost informacijske rešitve:</w:t>
      </w:r>
    </w:p>
    <w:p w14:paraId="1211789D" w14:textId="77777777" w:rsidR="008E4A38" w:rsidRPr="00566B44" w:rsidRDefault="008E4A38" w:rsidP="003A4E6C">
      <w:pPr>
        <w:pStyle w:val="ListParagraph"/>
        <w:numPr>
          <w:ilvl w:val="0"/>
          <w:numId w:val="20"/>
        </w:numPr>
        <w:spacing w:after="0" w:line="240" w:lineRule="auto"/>
        <w:jc w:val="both"/>
        <w:rPr>
          <w:rFonts w:eastAsiaTheme="minorEastAsia" w:cstheme="minorHAnsi"/>
        </w:rPr>
      </w:pPr>
      <w:r w:rsidRPr="00566B44">
        <w:rPr>
          <w:rFonts w:eastAsia="Cambria" w:cstheme="minorHAnsi"/>
        </w:rPr>
        <w:t>prilagajanje in dograjevanje funkcionalnosti informacijskega sistema ter izboljševanje njegovih lastnosti delovanja in uporabnosti, glede na vsebinske in tehnične zahteve naročnika;</w:t>
      </w:r>
    </w:p>
    <w:p w14:paraId="434CE398" w14:textId="77777777" w:rsidR="008E4A38" w:rsidRPr="00566B44" w:rsidRDefault="008E4A38" w:rsidP="003A4E6C">
      <w:pPr>
        <w:pStyle w:val="ListParagraph"/>
        <w:numPr>
          <w:ilvl w:val="0"/>
          <w:numId w:val="20"/>
        </w:numPr>
        <w:spacing w:after="0" w:line="240" w:lineRule="auto"/>
        <w:jc w:val="both"/>
        <w:rPr>
          <w:rFonts w:eastAsiaTheme="minorEastAsia" w:cstheme="minorHAnsi"/>
        </w:rPr>
      </w:pPr>
      <w:r w:rsidRPr="00566B44">
        <w:rPr>
          <w:rFonts w:eastAsia="Cambria" w:cstheme="minorHAnsi"/>
        </w:rPr>
        <w:t>prilagajanje informacijskega sistema glede na spremembe sistemskega okolja in operacijskega sistema ter glede na potrebe ostalih povezanih informacijskih sistemov;</w:t>
      </w:r>
    </w:p>
    <w:p w14:paraId="77C41FC6" w14:textId="1AF027F7" w:rsidR="008E4A38" w:rsidRPr="007076C5" w:rsidRDefault="008E4A38" w:rsidP="003A4E6C">
      <w:pPr>
        <w:pStyle w:val="ListParagraph"/>
        <w:numPr>
          <w:ilvl w:val="0"/>
          <w:numId w:val="20"/>
        </w:numPr>
        <w:spacing w:after="0" w:line="240" w:lineRule="auto"/>
        <w:jc w:val="both"/>
        <w:rPr>
          <w:rFonts w:eastAsiaTheme="minorEastAsia" w:cstheme="minorHAnsi"/>
        </w:rPr>
      </w:pPr>
      <w:r w:rsidRPr="00566B44">
        <w:rPr>
          <w:rFonts w:eastAsia="Cambria" w:cstheme="minorHAnsi"/>
        </w:rPr>
        <w:t>različne spremembe na informacijskem sistemu, preko uporabniškega vmesnika ali s posebnimi orodji, prilagoditve, nastavitve, parametrizacija, spremembe konfiguracije, posegi na bazi, migracije podatkov.</w:t>
      </w:r>
    </w:p>
    <w:p w14:paraId="0A39F731" w14:textId="0EA520D8" w:rsidR="007076C5" w:rsidRDefault="007076C5" w:rsidP="003A4E6C">
      <w:pPr>
        <w:spacing w:after="0" w:line="240" w:lineRule="auto"/>
        <w:jc w:val="both"/>
        <w:rPr>
          <w:rFonts w:eastAsiaTheme="minorEastAsia" w:cstheme="minorHAnsi"/>
        </w:rPr>
      </w:pPr>
    </w:p>
    <w:p w14:paraId="65709450" w14:textId="77777777" w:rsidR="007076C5" w:rsidRPr="007076C5" w:rsidRDefault="007076C5" w:rsidP="003A4E6C">
      <w:pPr>
        <w:spacing w:after="0" w:line="240" w:lineRule="auto"/>
        <w:jc w:val="both"/>
        <w:rPr>
          <w:rFonts w:eastAsiaTheme="minorEastAsia" w:cstheme="minorHAnsi"/>
        </w:rPr>
      </w:pPr>
      <w:r w:rsidRPr="007076C5">
        <w:rPr>
          <w:rFonts w:eastAsiaTheme="minorEastAsia" w:cstheme="minorHAnsi"/>
        </w:rPr>
        <w:t>Rezultat aktivnosti:</w:t>
      </w:r>
    </w:p>
    <w:p w14:paraId="2AF6ABFD" w14:textId="77777777" w:rsidR="007076C5" w:rsidRPr="007076C5" w:rsidRDefault="007076C5" w:rsidP="003A4E6C">
      <w:pPr>
        <w:spacing w:after="0" w:line="240" w:lineRule="auto"/>
        <w:ind w:firstLine="708"/>
        <w:jc w:val="both"/>
        <w:rPr>
          <w:rFonts w:eastAsiaTheme="minorEastAsia" w:cstheme="minorHAnsi"/>
        </w:rPr>
      </w:pPr>
      <w:r w:rsidRPr="007076C5">
        <w:rPr>
          <w:rFonts w:eastAsiaTheme="minorEastAsia" w:cstheme="minorHAnsi"/>
        </w:rPr>
        <w:t>•</w:t>
      </w:r>
      <w:r w:rsidRPr="007076C5">
        <w:rPr>
          <w:rFonts w:eastAsiaTheme="minorEastAsia" w:cstheme="minorHAnsi"/>
        </w:rPr>
        <w:tab/>
        <w:t>poročilo o dejansko opravljenem delu,</w:t>
      </w:r>
    </w:p>
    <w:p w14:paraId="6FE9A73A" w14:textId="5430C41A" w:rsidR="007076C5" w:rsidRPr="007076C5" w:rsidRDefault="007076C5" w:rsidP="003A4E6C">
      <w:pPr>
        <w:spacing w:after="0" w:line="240" w:lineRule="auto"/>
        <w:ind w:firstLine="708"/>
        <w:jc w:val="both"/>
        <w:rPr>
          <w:rFonts w:eastAsiaTheme="minorEastAsia" w:cstheme="minorHAnsi"/>
        </w:rPr>
      </w:pPr>
      <w:r w:rsidRPr="007076C5">
        <w:rPr>
          <w:rFonts w:eastAsiaTheme="minorEastAsia" w:cstheme="minorHAnsi"/>
        </w:rPr>
        <w:t>•</w:t>
      </w:r>
      <w:r w:rsidRPr="007076C5">
        <w:rPr>
          <w:rFonts w:eastAsiaTheme="minorEastAsia" w:cstheme="minorHAnsi"/>
        </w:rPr>
        <w:tab/>
        <w:t>primopredajni zapisnik nadgradnje ali spremembe IS OSA.</w:t>
      </w:r>
    </w:p>
    <w:p w14:paraId="75A7C688" w14:textId="5D96D56F" w:rsidR="00224672" w:rsidRDefault="00224672" w:rsidP="003A4E6C">
      <w:pPr>
        <w:spacing w:after="0" w:line="240" w:lineRule="auto"/>
        <w:jc w:val="both"/>
        <w:rPr>
          <w:rFonts w:eastAsia="Cambria" w:cstheme="minorHAnsi"/>
          <w:color w:val="000000" w:themeColor="text1"/>
        </w:rPr>
      </w:pPr>
    </w:p>
    <w:p w14:paraId="1E90AEAF" w14:textId="77777777" w:rsidR="00516ECB" w:rsidRPr="00516ECB" w:rsidRDefault="00516ECB" w:rsidP="003A4E6C">
      <w:pPr>
        <w:pStyle w:val="Heading1"/>
        <w:numPr>
          <w:ilvl w:val="0"/>
          <w:numId w:val="1"/>
        </w:numPr>
        <w:spacing w:before="0" w:line="240" w:lineRule="auto"/>
        <w:jc w:val="both"/>
      </w:pPr>
      <w:bookmarkStart w:id="19" w:name="_Toc205966366"/>
      <w:r w:rsidRPr="00516ECB">
        <w:t>Katalog aktivnosti vzdrževanja in podpore naročniku</w:t>
      </w:r>
      <w:bookmarkEnd w:id="19"/>
    </w:p>
    <w:p w14:paraId="2E7D2953" w14:textId="77777777" w:rsidR="00516ECB" w:rsidRDefault="00516ECB" w:rsidP="003A4E6C">
      <w:pPr>
        <w:spacing w:after="0" w:line="240" w:lineRule="auto"/>
        <w:jc w:val="both"/>
      </w:pPr>
    </w:p>
    <w:p w14:paraId="2F8A2214" w14:textId="2651E2F9" w:rsidR="00516ECB" w:rsidRDefault="00516ECB" w:rsidP="003A4E6C">
      <w:pPr>
        <w:spacing w:after="0" w:line="240" w:lineRule="auto"/>
        <w:jc w:val="both"/>
      </w:pPr>
      <w:r w:rsidRPr="00B16B32">
        <w:t xml:space="preserve">Osnovni namen kataloga je standardizacija in pregled vseh aktivnosti, ki so potrebne za delovanje </w:t>
      </w:r>
      <w:r>
        <w:t>IS OSA</w:t>
      </w:r>
      <w:r w:rsidRPr="00B16B32">
        <w:t>.</w:t>
      </w:r>
      <w:r>
        <w:t xml:space="preserve"> Po potrebi bosta naročnik in izvajalec tekom trajanja pogodbe katalog dopolnjevala.</w:t>
      </w:r>
    </w:p>
    <w:p w14:paraId="614A1D13" w14:textId="77777777" w:rsidR="00516ECB" w:rsidRDefault="00516ECB" w:rsidP="003A4E6C">
      <w:pPr>
        <w:spacing w:after="0" w:line="240" w:lineRule="auto"/>
        <w:jc w:val="both"/>
        <w:rPr>
          <w:rFonts w:cstheme="minorHAnsi"/>
        </w:rPr>
      </w:pPr>
    </w:p>
    <w:p w14:paraId="734A4A80" w14:textId="77777777" w:rsidR="00516ECB" w:rsidRDefault="00516ECB" w:rsidP="003A4E6C">
      <w:pPr>
        <w:spacing w:after="0" w:line="240" w:lineRule="auto"/>
        <w:jc w:val="both"/>
        <w:rPr>
          <w:rFonts w:cstheme="minorHAnsi"/>
        </w:rPr>
      </w:pPr>
      <w:r>
        <w:rPr>
          <w:rFonts w:cstheme="minorHAnsi"/>
        </w:rPr>
        <w:t xml:space="preserve">Katalog predstavlja osnovo za obračunavanje porabljenih ur vzdrževanja in podpore. Vsaka naročena ali opravljena naloga mora biti povezana z eno izmed aktivnosti, ki so navedene v katalogu. </w:t>
      </w:r>
    </w:p>
    <w:p w14:paraId="04190039" w14:textId="77777777" w:rsidR="00516ECB" w:rsidRPr="009D669A" w:rsidRDefault="00516ECB" w:rsidP="003A4E6C">
      <w:pPr>
        <w:spacing w:after="0" w:line="240" w:lineRule="auto"/>
        <w:jc w:val="both"/>
        <w:rPr>
          <w:rFonts w:cstheme="minorHAnsi"/>
        </w:rPr>
      </w:pPr>
    </w:p>
    <w:p w14:paraId="4E2A3797" w14:textId="77777777" w:rsidR="00516ECB" w:rsidRPr="00F27AD7" w:rsidRDefault="00516ECB" w:rsidP="003A4E6C">
      <w:pPr>
        <w:jc w:val="both"/>
      </w:pPr>
      <w:r w:rsidRPr="00F27AD7">
        <w:t>Seznam aktivnosti, povezanih z vzdrževanjem in podporo</w:t>
      </w:r>
      <w:r>
        <w:t>:</w:t>
      </w:r>
    </w:p>
    <w:p w14:paraId="44A36E20" w14:textId="77777777" w:rsidR="00516ECB" w:rsidRPr="001528FE" w:rsidRDefault="00516ECB" w:rsidP="003A4E6C">
      <w:pPr>
        <w:pStyle w:val="BodyText"/>
        <w:numPr>
          <w:ilvl w:val="0"/>
          <w:numId w:val="51"/>
        </w:numPr>
        <w:autoSpaceDN w:val="0"/>
        <w:adjustRightInd w:val="0"/>
        <w:spacing w:after="0" w:line="240" w:lineRule="auto"/>
        <w:rPr>
          <w:rFonts w:cstheme="minorHAnsi"/>
          <w:u w:val="single"/>
          <w:lang w:val="sl-SI"/>
        </w:rPr>
      </w:pPr>
      <w:r w:rsidRPr="001528FE">
        <w:rPr>
          <w:rFonts w:cstheme="minorHAnsi"/>
          <w:u w:val="single"/>
          <w:lang w:val="sl-SI"/>
        </w:rPr>
        <w:t>Preventivne naloge pri zagotavljanju delovanja celotnega informacijskega sistema OSA</w:t>
      </w:r>
      <w:r>
        <w:rPr>
          <w:rFonts w:cstheme="minorHAnsi"/>
          <w:u w:val="single"/>
          <w:lang w:val="sl-SI"/>
        </w:rPr>
        <w:t>:</w:t>
      </w:r>
    </w:p>
    <w:p w14:paraId="4CC4AC66" w14:textId="77777777" w:rsidR="00516ECB" w:rsidRPr="00B16B32" w:rsidRDefault="00516ECB" w:rsidP="003A4E6C">
      <w:pPr>
        <w:pStyle w:val="BodyText"/>
        <w:numPr>
          <w:ilvl w:val="0"/>
          <w:numId w:val="47"/>
        </w:numPr>
        <w:tabs>
          <w:tab w:val="num" w:pos="1080"/>
        </w:tabs>
        <w:autoSpaceDN w:val="0"/>
        <w:adjustRightInd w:val="0"/>
        <w:spacing w:after="0" w:line="240" w:lineRule="auto"/>
        <w:rPr>
          <w:rFonts w:cstheme="minorHAnsi"/>
          <w:lang w:val="sl-SI"/>
        </w:rPr>
      </w:pPr>
      <w:r w:rsidRPr="00B16B32">
        <w:rPr>
          <w:rFonts w:cstheme="minorHAnsi"/>
          <w:lang w:val="sl-SI"/>
        </w:rPr>
        <w:t>proaktivno spremljanje delovanja celotnega sistema, spremljanje uspešnosti</w:t>
      </w:r>
      <w:r>
        <w:rPr>
          <w:rFonts w:cstheme="minorHAnsi"/>
          <w:lang w:val="sl-SI"/>
        </w:rPr>
        <w:t xml:space="preserve">, pravilnosti in optimalnosti </w:t>
      </w:r>
      <w:r w:rsidRPr="00B16B32">
        <w:rPr>
          <w:rFonts w:cstheme="minorHAnsi"/>
          <w:lang w:val="sl-SI"/>
        </w:rPr>
        <w:t>izvajanja rednih in občasnih obdelav, osveževanja materializiranih vpogledov</w:t>
      </w:r>
      <w:r>
        <w:rPr>
          <w:rFonts w:cstheme="minorHAnsi"/>
          <w:lang w:val="sl-SI"/>
        </w:rPr>
        <w:t>,</w:t>
      </w:r>
    </w:p>
    <w:p w14:paraId="301698AD" w14:textId="77777777" w:rsidR="00516ECB" w:rsidRPr="00B16B32" w:rsidRDefault="00516ECB" w:rsidP="003A4E6C">
      <w:pPr>
        <w:pStyle w:val="BodyText"/>
        <w:numPr>
          <w:ilvl w:val="0"/>
          <w:numId w:val="47"/>
        </w:numPr>
        <w:tabs>
          <w:tab w:val="num" w:pos="1080"/>
        </w:tabs>
        <w:autoSpaceDN w:val="0"/>
        <w:adjustRightInd w:val="0"/>
        <w:spacing w:after="0" w:line="240" w:lineRule="auto"/>
        <w:rPr>
          <w:rFonts w:cstheme="minorHAnsi"/>
          <w:lang w:val="sl-SI"/>
        </w:rPr>
      </w:pPr>
      <w:r w:rsidRPr="00B16B32">
        <w:rPr>
          <w:rFonts w:cstheme="minorHAnsi"/>
          <w:lang w:val="sl-SI"/>
        </w:rPr>
        <w:t>spremljanje odzivnosti sistema s ciljem anticipiranja težav, zastojev in preprečevanja poslabšanja karakteristik</w:t>
      </w:r>
      <w:r>
        <w:rPr>
          <w:rFonts w:cstheme="minorHAnsi"/>
          <w:lang w:val="sl-SI"/>
        </w:rPr>
        <w:t>,</w:t>
      </w:r>
    </w:p>
    <w:p w14:paraId="6DEBF398" w14:textId="77777777" w:rsidR="00516ECB" w:rsidRPr="00B16B32" w:rsidRDefault="00516ECB" w:rsidP="003A4E6C">
      <w:pPr>
        <w:pStyle w:val="BodyText"/>
        <w:numPr>
          <w:ilvl w:val="0"/>
          <w:numId w:val="47"/>
        </w:numPr>
        <w:tabs>
          <w:tab w:val="num" w:pos="1080"/>
        </w:tabs>
        <w:autoSpaceDN w:val="0"/>
        <w:adjustRightInd w:val="0"/>
        <w:spacing w:after="0" w:line="240" w:lineRule="auto"/>
        <w:rPr>
          <w:rFonts w:cstheme="minorHAnsi"/>
          <w:lang w:val="sl-SI"/>
        </w:rPr>
      </w:pPr>
      <w:r w:rsidRPr="00B16B32">
        <w:rPr>
          <w:rFonts w:cstheme="minorHAnsi"/>
          <w:lang w:val="sl-SI"/>
        </w:rPr>
        <w:t>izvajanje preventivnih ukrepov za zagotavljanje delovanja sistema</w:t>
      </w:r>
      <w:r>
        <w:rPr>
          <w:rFonts w:cstheme="minorHAnsi"/>
          <w:lang w:val="sl-SI"/>
        </w:rPr>
        <w:t>,</w:t>
      </w:r>
    </w:p>
    <w:p w14:paraId="0FED0AC1" w14:textId="77777777" w:rsidR="00516ECB" w:rsidRPr="00B16B32" w:rsidRDefault="00516ECB" w:rsidP="003A4E6C">
      <w:pPr>
        <w:pStyle w:val="BodyText"/>
        <w:numPr>
          <w:ilvl w:val="0"/>
          <w:numId w:val="47"/>
        </w:numPr>
        <w:autoSpaceDN w:val="0"/>
        <w:adjustRightInd w:val="0"/>
        <w:spacing w:after="0" w:line="240" w:lineRule="auto"/>
        <w:rPr>
          <w:rFonts w:cstheme="minorHAnsi"/>
          <w:lang w:val="sl-SI"/>
        </w:rPr>
      </w:pPr>
      <w:r w:rsidRPr="00B16B32">
        <w:rPr>
          <w:rFonts w:cstheme="minorHAnsi"/>
          <w:lang w:val="sl-SI"/>
        </w:rPr>
        <w:t>izvajanje aktivnosti za ponovno vzpostavitev normalnega delovanja in obdelavo neobdelanih podatkov zaradi zastoja</w:t>
      </w:r>
      <w:r>
        <w:rPr>
          <w:rFonts w:cstheme="minorHAnsi"/>
          <w:lang w:val="sl-SI"/>
        </w:rPr>
        <w:t>,</w:t>
      </w:r>
    </w:p>
    <w:p w14:paraId="13C23D65" w14:textId="77777777" w:rsidR="00516ECB" w:rsidRPr="00B16B32" w:rsidRDefault="00516ECB" w:rsidP="003A4E6C">
      <w:pPr>
        <w:pStyle w:val="BodyText"/>
        <w:numPr>
          <w:ilvl w:val="0"/>
          <w:numId w:val="47"/>
        </w:numPr>
        <w:tabs>
          <w:tab w:val="num" w:pos="1080"/>
        </w:tabs>
        <w:autoSpaceDN w:val="0"/>
        <w:adjustRightInd w:val="0"/>
        <w:spacing w:after="0" w:line="240" w:lineRule="auto"/>
        <w:rPr>
          <w:rFonts w:cstheme="minorHAnsi"/>
          <w:lang w:val="sl-SI"/>
        </w:rPr>
      </w:pPr>
      <w:r w:rsidRPr="00B16B32">
        <w:rPr>
          <w:rFonts w:cstheme="minorHAnsi"/>
          <w:lang w:val="sl-SI"/>
        </w:rPr>
        <w:t>izvajanje optimizacij in drugih sistemskih nalog za ohranjanje karakteristik delovanja ob stalnem povečevanju obsega Informacijskega sistema</w:t>
      </w:r>
      <w:r>
        <w:rPr>
          <w:rFonts w:cstheme="minorHAnsi"/>
          <w:lang w:val="sl-SI"/>
        </w:rPr>
        <w:t>,</w:t>
      </w:r>
    </w:p>
    <w:p w14:paraId="1DBA16C6" w14:textId="77777777" w:rsidR="00516ECB" w:rsidRPr="00B16B32" w:rsidRDefault="00516ECB" w:rsidP="003A4E6C">
      <w:pPr>
        <w:pStyle w:val="BodyText"/>
        <w:numPr>
          <w:ilvl w:val="0"/>
          <w:numId w:val="47"/>
        </w:numPr>
        <w:tabs>
          <w:tab w:val="num" w:pos="1080"/>
        </w:tabs>
        <w:autoSpaceDN w:val="0"/>
        <w:adjustRightInd w:val="0"/>
        <w:spacing w:after="0" w:line="240" w:lineRule="auto"/>
        <w:rPr>
          <w:rFonts w:cstheme="minorHAnsi"/>
          <w:lang w:val="sl-SI"/>
        </w:rPr>
      </w:pPr>
      <w:r w:rsidRPr="00B16B32">
        <w:rPr>
          <w:rFonts w:cstheme="minorHAnsi"/>
          <w:lang w:val="sl-SI"/>
        </w:rPr>
        <w:t>usklajevanje z upravljavcem sistemskih okolij pri izvajanju optimizacij</w:t>
      </w:r>
      <w:r>
        <w:rPr>
          <w:rFonts w:cstheme="minorHAnsi"/>
          <w:lang w:val="sl-SI"/>
        </w:rPr>
        <w:t>,</w:t>
      </w:r>
    </w:p>
    <w:p w14:paraId="07085D8F" w14:textId="77777777" w:rsidR="00516ECB" w:rsidRPr="00B16B32" w:rsidRDefault="00516ECB" w:rsidP="003A4E6C">
      <w:pPr>
        <w:pStyle w:val="BodyText"/>
        <w:numPr>
          <w:ilvl w:val="0"/>
          <w:numId w:val="47"/>
        </w:numPr>
        <w:tabs>
          <w:tab w:val="num" w:pos="1080"/>
        </w:tabs>
        <w:autoSpaceDN w:val="0"/>
        <w:adjustRightInd w:val="0"/>
        <w:spacing w:after="0" w:line="240" w:lineRule="auto"/>
        <w:rPr>
          <w:rFonts w:cstheme="minorHAnsi"/>
          <w:lang w:val="sl-SI"/>
        </w:rPr>
      </w:pPr>
      <w:r w:rsidRPr="00B16B32">
        <w:rPr>
          <w:rFonts w:cstheme="minorHAnsi"/>
          <w:lang w:val="sl-SI"/>
        </w:rPr>
        <w:t xml:space="preserve">pomoč pri težavah ob zajemu podatkov iz </w:t>
      </w:r>
      <w:r>
        <w:rPr>
          <w:rFonts w:cstheme="minorHAnsi"/>
          <w:lang w:val="sl-SI"/>
        </w:rPr>
        <w:t xml:space="preserve">drugih sistemov na SURS </w:t>
      </w:r>
      <w:r w:rsidRPr="00B16B32">
        <w:rPr>
          <w:rFonts w:cstheme="minorHAnsi"/>
          <w:lang w:val="sl-SI"/>
        </w:rPr>
        <w:t xml:space="preserve">v okolje </w:t>
      </w:r>
      <w:r>
        <w:rPr>
          <w:rFonts w:cstheme="minorHAnsi"/>
          <w:lang w:val="sl-SI"/>
        </w:rPr>
        <w:t>OSA,</w:t>
      </w:r>
    </w:p>
    <w:p w14:paraId="66F9F031" w14:textId="77777777" w:rsidR="00516ECB" w:rsidRPr="00B16B32" w:rsidRDefault="00516ECB" w:rsidP="003A4E6C">
      <w:pPr>
        <w:pStyle w:val="BodyText"/>
        <w:numPr>
          <w:ilvl w:val="0"/>
          <w:numId w:val="47"/>
        </w:numPr>
        <w:tabs>
          <w:tab w:val="num" w:pos="1080"/>
        </w:tabs>
        <w:autoSpaceDN w:val="0"/>
        <w:adjustRightInd w:val="0"/>
        <w:spacing w:after="0" w:line="240" w:lineRule="auto"/>
        <w:rPr>
          <w:rFonts w:cstheme="minorHAnsi"/>
          <w:lang w:val="sl-SI"/>
        </w:rPr>
      </w:pPr>
      <w:r w:rsidRPr="00B16B32">
        <w:rPr>
          <w:rFonts w:cstheme="minorHAnsi"/>
          <w:lang w:val="sl-SI"/>
        </w:rPr>
        <w:t>dokumentiranje storitev osnovnega vzdrževanja</w:t>
      </w:r>
      <w:r>
        <w:rPr>
          <w:rFonts w:cstheme="minorHAnsi"/>
          <w:lang w:val="sl-SI"/>
        </w:rPr>
        <w:t>.</w:t>
      </w:r>
    </w:p>
    <w:p w14:paraId="1D807F50" w14:textId="77777777" w:rsidR="00516ECB" w:rsidRDefault="00516ECB" w:rsidP="003A4E6C">
      <w:pPr>
        <w:pStyle w:val="BodyText"/>
        <w:autoSpaceDN w:val="0"/>
        <w:adjustRightInd w:val="0"/>
        <w:spacing w:after="0"/>
        <w:rPr>
          <w:rFonts w:cstheme="minorHAnsi"/>
          <w:lang w:val="sl-SI"/>
        </w:rPr>
      </w:pPr>
    </w:p>
    <w:p w14:paraId="65A0EF09" w14:textId="77777777" w:rsidR="00516ECB" w:rsidRPr="001528FE" w:rsidRDefault="00516ECB" w:rsidP="003A4E6C">
      <w:pPr>
        <w:pStyle w:val="BodyText"/>
        <w:numPr>
          <w:ilvl w:val="0"/>
          <w:numId w:val="51"/>
        </w:numPr>
        <w:autoSpaceDN w:val="0"/>
        <w:adjustRightInd w:val="0"/>
        <w:spacing w:after="0" w:line="240" w:lineRule="auto"/>
        <w:rPr>
          <w:rFonts w:cstheme="minorHAnsi"/>
          <w:u w:val="single"/>
          <w:lang w:val="sl-SI"/>
        </w:rPr>
      </w:pPr>
      <w:r>
        <w:rPr>
          <w:rFonts w:cstheme="minorHAnsi"/>
          <w:u w:val="single"/>
          <w:lang w:val="sl-SI"/>
        </w:rPr>
        <w:t>U</w:t>
      </w:r>
      <w:r w:rsidRPr="001528FE">
        <w:rPr>
          <w:rFonts w:cstheme="minorHAnsi"/>
          <w:u w:val="single"/>
          <w:lang w:val="sl-SI"/>
        </w:rPr>
        <w:t>pravlj</w:t>
      </w:r>
      <w:r>
        <w:rPr>
          <w:rFonts w:cstheme="minorHAnsi"/>
          <w:u w:val="single"/>
          <w:lang w:val="sl-SI"/>
        </w:rPr>
        <w:t>anje in administriranje sistema:</w:t>
      </w:r>
    </w:p>
    <w:p w14:paraId="69FF1757" w14:textId="77777777" w:rsidR="00516ECB" w:rsidRPr="00B16B32" w:rsidRDefault="00516ECB" w:rsidP="003A4E6C">
      <w:pPr>
        <w:pStyle w:val="BodyText"/>
        <w:numPr>
          <w:ilvl w:val="0"/>
          <w:numId w:val="52"/>
        </w:numPr>
        <w:autoSpaceDN w:val="0"/>
        <w:adjustRightInd w:val="0"/>
        <w:spacing w:after="0" w:line="240" w:lineRule="auto"/>
        <w:rPr>
          <w:rFonts w:cstheme="minorHAnsi"/>
          <w:lang w:val="sl-SI"/>
        </w:rPr>
      </w:pPr>
      <w:r>
        <w:rPr>
          <w:rFonts w:cstheme="minorHAnsi"/>
          <w:lang w:val="sl-SI"/>
        </w:rPr>
        <w:t>predlaganje in priprava</w:t>
      </w:r>
      <w:r w:rsidRPr="00B16B32">
        <w:rPr>
          <w:rFonts w:cstheme="minorHAnsi"/>
          <w:lang w:val="sl-SI"/>
        </w:rPr>
        <w:t xml:space="preserve"> korektivnih ukrepov v primerih nenormalnih zaključkov obdelav</w:t>
      </w:r>
      <w:r>
        <w:rPr>
          <w:rFonts w:cstheme="minorHAnsi"/>
          <w:lang w:val="sl-SI"/>
        </w:rPr>
        <w:t>,</w:t>
      </w:r>
    </w:p>
    <w:p w14:paraId="7A2F5418" w14:textId="77777777" w:rsidR="00516ECB" w:rsidRPr="00B16B32" w:rsidRDefault="00516ECB" w:rsidP="003A4E6C">
      <w:pPr>
        <w:pStyle w:val="BodyText"/>
        <w:numPr>
          <w:ilvl w:val="0"/>
          <w:numId w:val="52"/>
        </w:numPr>
        <w:autoSpaceDN w:val="0"/>
        <w:adjustRightInd w:val="0"/>
        <w:spacing w:after="0" w:line="240" w:lineRule="auto"/>
        <w:rPr>
          <w:rFonts w:cstheme="minorHAnsi"/>
          <w:lang w:val="sl-SI"/>
        </w:rPr>
      </w:pPr>
      <w:r w:rsidRPr="00B16B32">
        <w:rPr>
          <w:rFonts w:cstheme="minorHAnsi"/>
          <w:lang w:val="sl-SI"/>
        </w:rPr>
        <w:t>sodelovanje z upraviteljem sistemskih okolij pri upravljanju sistemskih okolij</w:t>
      </w:r>
      <w:r>
        <w:rPr>
          <w:rFonts w:cstheme="minorHAnsi"/>
          <w:lang w:val="sl-SI"/>
        </w:rPr>
        <w:t>,</w:t>
      </w:r>
    </w:p>
    <w:p w14:paraId="04BA27B7" w14:textId="77777777" w:rsidR="00516ECB" w:rsidRPr="00B16B32" w:rsidRDefault="00516ECB" w:rsidP="003A4E6C">
      <w:pPr>
        <w:pStyle w:val="BodyText"/>
        <w:numPr>
          <w:ilvl w:val="0"/>
          <w:numId w:val="52"/>
        </w:numPr>
        <w:autoSpaceDN w:val="0"/>
        <w:adjustRightInd w:val="0"/>
        <w:spacing w:after="0" w:line="240" w:lineRule="auto"/>
        <w:rPr>
          <w:rFonts w:cstheme="minorHAnsi"/>
          <w:lang w:val="sl-SI"/>
        </w:rPr>
      </w:pPr>
      <w:r>
        <w:rPr>
          <w:rFonts w:cstheme="minorHAnsi"/>
          <w:lang w:val="sl-SI"/>
        </w:rPr>
        <w:t xml:space="preserve">priprava za </w:t>
      </w:r>
      <w:r w:rsidRPr="00B16B32">
        <w:rPr>
          <w:rFonts w:cstheme="minorHAnsi"/>
          <w:lang w:val="sl-SI"/>
        </w:rPr>
        <w:t xml:space="preserve">namestitev sprememb programske opreme v </w:t>
      </w:r>
      <w:r>
        <w:rPr>
          <w:rFonts w:cstheme="minorHAnsi"/>
          <w:lang w:val="sl-SI"/>
        </w:rPr>
        <w:t>testno in v produkcijsko okolje,</w:t>
      </w:r>
    </w:p>
    <w:p w14:paraId="749248DB" w14:textId="77777777" w:rsidR="00516ECB" w:rsidRPr="00B16B32" w:rsidRDefault="00516ECB" w:rsidP="003A4E6C">
      <w:pPr>
        <w:pStyle w:val="BodyText"/>
        <w:numPr>
          <w:ilvl w:val="0"/>
          <w:numId w:val="52"/>
        </w:numPr>
        <w:autoSpaceDN w:val="0"/>
        <w:adjustRightInd w:val="0"/>
        <w:spacing w:after="0" w:line="240" w:lineRule="auto"/>
        <w:rPr>
          <w:rFonts w:cstheme="minorHAnsi"/>
          <w:lang w:val="sl-SI"/>
        </w:rPr>
      </w:pPr>
      <w:r w:rsidRPr="00B16B32">
        <w:rPr>
          <w:rFonts w:cstheme="minorHAnsi"/>
          <w:lang w:val="sl-SI"/>
        </w:rPr>
        <w:t>preverjanje delovanja aplikacij po izvedeni namestitvi v produkcijskem okolju</w:t>
      </w:r>
      <w:r>
        <w:rPr>
          <w:rFonts w:cstheme="minorHAnsi"/>
          <w:lang w:val="sl-SI"/>
        </w:rPr>
        <w:t>,</w:t>
      </w:r>
    </w:p>
    <w:p w14:paraId="2B01EE4C" w14:textId="77777777" w:rsidR="00516ECB" w:rsidRPr="00B16B32" w:rsidRDefault="00516ECB" w:rsidP="003A4E6C">
      <w:pPr>
        <w:pStyle w:val="BodyText"/>
        <w:numPr>
          <w:ilvl w:val="0"/>
          <w:numId w:val="52"/>
        </w:numPr>
        <w:autoSpaceDN w:val="0"/>
        <w:adjustRightInd w:val="0"/>
        <w:spacing w:after="0" w:line="240" w:lineRule="auto"/>
        <w:rPr>
          <w:rFonts w:cstheme="minorHAnsi"/>
          <w:lang w:val="sl-SI"/>
        </w:rPr>
      </w:pPr>
      <w:r w:rsidRPr="00B16B32">
        <w:rPr>
          <w:rFonts w:cstheme="minorHAnsi"/>
          <w:lang w:val="sl-SI"/>
        </w:rPr>
        <w:t>sodelovanje s sistemskimi strokovnjaki MJU in njihovimi podizvajalci in SURS pri namestitvah</w:t>
      </w:r>
      <w:r>
        <w:rPr>
          <w:rFonts w:cstheme="minorHAnsi"/>
          <w:lang w:val="sl-SI"/>
        </w:rPr>
        <w:t>,</w:t>
      </w:r>
    </w:p>
    <w:p w14:paraId="041FB374" w14:textId="77777777" w:rsidR="00516ECB" w:rsidRDefault="00516ECB" w:rsidP="003A4E6C">
      <w:pPr>
        <w:pStyle w:val="BodyText"/>
        <w:numPr>
          <w:ilvl w:val="0"/>
          <w:numId w:val="52"/>
        </w:numPr>
        <w:autoSpaceDN w:val="0"/>
        <w:adjustRightInd w:val="0"/>
        <w:spacing w:after="0" w:line="240" w:lineRule="auto"/>
        <w:rPr>
          <w:rFonts w:cstheme="minorHAnsi"/>
          <w:lang w:val="sl-SI"/>
        </w:rPr>
      </w:pPr>
      <w:r w:rsidRPr="00B16B32">
        <w:rPr>
          <w:rFonts w:cstheme="minorHAnsi"/>
          <w:lang w:val="sl-SI"/>
        </w:rPr>
        <w:t>priprava in posredovanje namestitvenih datotek v SVN repozitorij</w:t>
      </w:r>
      <w:r>
        <w:rPr>
          <w:rFonts w:cstheme="minorHAnsi"/>
          <w:lang w:val="sl-SI"/>
        </w:rPr>
        <w:t>.</w:t>
      </w:r>
    </w:p>
    <w:p w14:paraId="4F341473" w14:textId="77777777" w:rsidR="00516ECB" w:rsidRDefault="00516ECB" w:rsidP="003A4E6C">
      <w:pPr>
        <w:pStyle w:val="BodyText"/>
        <w:autoSpaceDN w:val="0"/>
        <w:adjustRightInd w:val="0"/>
        <w:spacing w:after="0"/>
        <w:ind w:left="1068"/>
        <w:rPr>
          <w:rFonts w:cstheme="minorHAnsi"/>
          <w:u w:val="single"/>
          <w:lang w:val="sl-SI"/>
        </w:rPr>
      </w:pPr>
    </w:p>
    <w:p w14:paraId="1C01592B" w14:textId="77777777" w:rsidR="00516ECB" w:rsidRPr="001528FE" w:rsidRDefault="00516ECB" w:rsidP="003A4E6C">
      <w:pPr>
        <w:pStyle w:val="BodyText"/>
        <w:numPr>
          <w:ilvl w:val="0"/>
          <w:numId w:val="51"/>
        </w:numPr>
        <w:autoSpaceDN w:val="0"/>
        <w:adjustRightInd w:val="0"/>
        <w:spacing w:after="0" w:line="240" w:lineRule="auto"/>
        <w:rPr>
          <w:rFonts w:cstheme="minorHAnsi"/>
          <w:u w:val="single"/>
          <w:lang w:val="sl-SI"/>
        </w:rPr>
      </w:pPr>
      <w:r w:rsidRPr="001528FE">
        <w:rPr>
          <w:rFonts w:cstheme="minorHAnsi"/>
          <w:u w:val="single"/>
          <w:lang w:val="sl-SI"/>
        </w:rPr>
        <w:t>Ukrepanje ob prijavljenih ali zaznanih težavah</w:t>
      </w:r>
      <w:r>
        <w:rPr>
          <w:rFonts w:cstheme="minorHAnsi"/>
          <w:u w:val="single"/>
          <w:lang w:val="sl-SI"/>
        </w:rPr>
        <w:t>:</w:t>
      </w:r>
    </w:p>
    <w:p w14:paraId="7AC694D8" w14:textId="77777777" w:rsidR="00516ECB" w:rsidRDefault="00516ECB" w:rsidP="003A4E6C">
      <w:pPr>
        <w:pStyle w:val="BodyText"/>
        <w:numPr>
          <w:ilvl w:val="0"/>
          <w:numId w:val="49"/>
        </w:numPr>
        <w:tabs>
          <w:tab w:val="clear" w:pos="1440"/>
          <w:tab w:val="num" w:pos="1134"/>
        </w:tabs>
        <w:autoSpaceDN w:val="0"/>
        <w:adjustRightInd w:val="0"/>
        <w:spacing w:after="0" w:line="240" w:lineRule="auto"/>
        <w:ind w:left="1134" w:hanging="425"/>
        <w:rPr>
          <w:rFonts w:cstheme="minorHAnsi"/>
          <w:lang w:val="sl-SI"/>
        </w:rPr>
      </w:pPr>
      <w:r>
        <w:rPr>
          <w:rFonts w:cstheme="minorHAnsi"/>
          <w:lang w:val="sl-SI"/>
        </w:rPr>
        <w:t>spremljanje prijav (nedelovanje sistema, napake v delovanju sistema…) s strani naročnika,</w:t>
      </w:r>
    </w:p>
    <w:p w14:paraId="2F491496" w14:textId="77777777" w:rsidR="00516ECB" w:rsidRDefault="00516ECB" w:rsidP="003A4E6C">
      <w:pPr>
        <w:pStyle w:val="BodyText"/>
        <w:numPr>
          <w:ilvl w:val="0"/>
          <w:numId w:val="49"/>
        </w:numPr>
        <w:tabs>
          <w:tab w:val="clear" w:pos="1440"/>
          <w:tab w:val="num" w:pos="1134"/>
        </w:tabs>
        <w:autoSpaceDN w:val="0"/>
        <w:adjustRightInd w:val="0"/>
        <w:spacing w:after="0" w:line="240" w:lineRule="auto"/>
        <w:ind w:left="1134" w:hanging="425"/>
        <w:rPr>
          <w:rFonts w:cstheme="minorHAnsi"/>
          <w:lang w:val="sl-SI"/>
        </w:rPr>
      </w:pPr>
      <w:r>
        <w:rPr>
          <w:rFonts w:cstheme="minorHAnsi"/>
          <w:lang w:val="sl-SI"/>
        </w:rPr>
        <w:t>vodenje evidenc prijav ter identificiranje problemov glede na prijave,</w:t>
      </w:r>
    </w:p>
    <w:p w14:paraId="21A78A8C" w14:textId="77777777" w:rsidR="00516ECB" w:rsidRPr="00B16B32" w:rsidRDefault="00516ECB" w:rsidP="003A4E6C">
      <w:pPr>
        <w:pStyle w:val="BodyText"/>
        <w:numPr>
          <w:ilvl w:val="0"/>
          <w:numId w:val="49"/>
        </w:numPr>
        <w:tabs>
          <w:tab w:val="clear" w:pos="1440"/>
          <w:tab w:val="num" w:pos="1134"/>
        </w:tabs>
        <w:autoSpaceDN w:val="0"/>
        <w:adjustRightInd w:val="0"/>
        <w:spacing w:after="0" w:line="240" w:lineRule="auto"/>
        <w:ind w:left="1134" w:hanging="425"/>
        <w:rPr>
          <w:rFonts w:cstheme="minorHAnsi"/>
          <w:lang w:val="sl-SI"/>
        </w:rPr>
      </w:pPr>
      <w:r w:rsidRPr="00B16B32">
        <w:rPr>
          <w:rFonts w:cstheme="minorHAnsi"/>
          <w:lang w:val="sl-SI"/>
        </w:rPr>
        <w:t>iskanje vzrokov in odpravljanje prijavljenih in samostojno zaznanih težav, v primeru zastojev ali drugih težav pri delovanju sistema</w:t>
      </w:r>
      <w:r>
        <w:rPr>
          <w:rFonts w:cstheme="minorHAnsi"/>
          <w:lang w:val="sl-SI"/>
        </w:rPr>
        <w:t>,</w:t>
      </w:r>
    </w:p>
    <w:p w14:paraId="337ADE59" w14:textId="77777777" w:rsidR="00516ECB" w:rsidRPr="00B16B32" w:rsidRDefault="00516ECB" w:rsidP="003A4E6C">
      <w:pPr>
        <w:pStyle w:val="BodyText"/>
        <w:numPr>
          <w:ilvl w:val="0"/>
          <w:numId w:val="49"/>
        </w:numPr>
        <w:tabs>
          <w:tab w:val="clear" w:pos="1440"/>
          <w:tab w:val="num" w:pos="1134"/>
        </w:tabs>
        <w:autoSpaceDN w:val="0"/>
        <w:adjustRightInd w:val="0"/>
        <w:spacing w:after="0" w:line="240" w:lineRule="auto"/>
        <w:ind w:left="1134" w:hanging="425"/>
        <w:rPr>
          <w:rFonts w:cstheme="minorHAnsi"/>
          <w:lang w:val="sl-SI"/>
        </w:rPr>
      </w:pPr>
      <w:r w:rsidRPr="00B16B32">
        <w:rPr>
          <w:rFonts w:cstheme="minorHAnsi"/>
          <w:lang w:val="sl-SI"/>
        </w:rPr>
        <w:t xml:space="preserve">iskanje vzrokov in odpravljanje prijavljenih težav pri </w:t>
      </w:r>
      <w:r>
        <w:rPr>
          <w:rFonts w:cstheme="minorHAnsi"/>
          <w:lang w:val="sl-SI"/>
        </w:rPr>
        <w:t xml:space="preserve">delovanju sistema </w:t>
      </w:r>
      <w:r w:rsidRPr="00B16B32">
        <w:rPr>
          <w:rFonts w:cstheme="minorHAnsi"/>
          <w:lang w:val="sl-SI"/>
        </w:rPr>
        <w:t>(preverjanje delovanja strežnikov in drugih sistemskih komponent ter aplikacij, preverjanje poti sporočil, pravilnosti struktur sporočil, podatkov v registru, knjižnice ključev, ipd)</w:t>
      </w:r>
      <w:r>
        <w:rPr>
          <w:rFonts w:cstheme="minorHAnsi"/>
          <w:lang w:val="sl-SI"/>
        </w:rPr>
        <w:t>,</w:t>
      </w:r>
    </w:p>
    <w:p w14:paraId="0BB0CCBC" w14:textId="77777777" w:rsidR="00516ECB" w:rsidRPr="00B16B32" w:rsidRDefault="00516ECB" w:rsidP="003A4E6C">
      <w:pPr>
        <w:pStyle w:val="BodyText"/>
        <w:numPr>
          <w:ilvl w:val="0"/>
          <w:numId w:val="49"/>
        </w:numPr>
        <w:tabs>
          <w:tab w:val="clear" w:pos="1440"/>
          <w:tab w:val="num" w:pos="1134"/>
        </w:tabs>
        <w:autoSpaceDN w:val="0"/>
        <w:adjustRightInd w:val="0"/>
        <w:spacing w:after="0" w:line="240" w:lineRule="auto"/>
        <w:ind w:left="1134" w:hanging="425"/>
        <w:rPr>
          <w:rFonts w:cstheme="minorHAnsi"/>
          <w:lang w:val="sl-SI"/>
        </w:rPr>
      </w:pPr>
      <w:r w:rsidRPr="00B16B32">
        <w:rPr>
          <w:rFonts w:cstheme="minorHAnsi"/>
          <w:lang w:val="sl-SI"/>
        </w:rPr>
        <w:t>dokumentiranje vzrokov in ukrepov za odpravo in priprava poročila za naročnika</w:t>
      </w:r>
      <w:r>
        <w:rPr>
          <w:rFonts w:cstheme="minorHAnsi"/>
          <w:lang w:val="sl-SI"/>
        </w:rPr>
        <w:t>,</w:t>
      </w:r>
    </w:p>
    <w:p w14:paraId="18AAF7F4" w14:textId="77777777" w:rsidR="00516ECB" w:rsidRPr="00B16B32" w:rsidRDefault="00516ECB" w:rsidP="003A4E6C">
      <w:pPr>
        <w:pStyle w:val="BodyText"/>
        <w:numPr>
          <w:ilvl w:val="0"/>
          <w:numId w:val="49"/>
        </w:numPr>
        <w:tabs>
          <w:tab w:val="clear" w:pos="1440"/>
          <w:tab w:val="num" w:pos="1134"/>
        </w:tabs>
        <w:autoSpaceDN w:val="0"/>
        <w:adjustRightInd w:val="0"/>
        <w:spacing w:after="0" w:line="240" w:lineRule="auto"/>
        <w:ind w:left="1134" w:hanging="425"/>
        <w:rPr>
          <w:rFonts w:cstheme="minorHAnsi"/>
          <w:lang w:val="sl-SI"/>
        </w:rPr>
      </w:pPr>
      <w:r w:rsidRPr="00B16B32">
        <w:rPr>
          <w:rFonts w:cstheme="minorHAnsi"/>
          <w:lang w:val="sl-SI"/>
        </w:rPr>
        <w:t>sodelovanje z upraviteljem sistemskega okolja pri odpravljanju težav in zastojev v sistemskem okolju</w:t>
      </w:r>
      <w:r>
        <w:rPr>
          <w:rFonts w:cstheme="minorHAnsi"/>
          <w:lang w:val="sl-SI"/>
        </w:rPr>
        <w:t>,</w:t>
      </w:r>
    </w:p>
    <w:p w14:paraId="71F71332" w14:textId="77777777" w:rsidR="00516ECB" w:rsidRPr="00B16B32" w:rsidRDefault="00516ECB" w:rsidP="003A4E6C">
      <w:pPr>
        <w:pStyle w:val="BodyText"/>
        <w:numPr>
          <w:ilvl w:val="0"/>
          <w:numId w:val="49"/>
        </w:numPr>
        <w:tabs>
          <w:tab w:val="clear" w:pos="1440"/>
          <w:tab w:val="num" w:pos="1134"/>
        </w:tabs>
        <w:autoSpaceDN w:val="0"/>
        <w:adjustRightInd w:val="0"/>
        <w:spacing w:after="0" w:line="240" w:lineRule="auto"/>
        <w:ind w:left="1134" w:hanging="425"/>
        <w:rPr>
          <w:rFonts w:cstheme="minorHAnsi"/>
          <w:lang w:val="sl-SI"/>
        </w:rPr>
      </w:pPr>
      <w:r w:rsidRPr="00B16B32">
        <w:rPr>
          <w:rFonts w:cstheme="minorHAnsi"/>
          <w:lang w:val="sl-SI"/>
        </w:rPr>
        <w:t>izvedba penetracijskih testov z vidika zagotavljanja varnosti</w:t>
      </w:r>
      <w:r>
        <w:rPr>
          <w:rFonts w:cstheme="minorHAnsi"/>
          <w:lang w:val="sl-SI"/>
        </w:rPr>
        <w:t>.</w:t>
      </w:r>
    </w:p>
    <w:p w14:paraId="2EA850EA" w14:textId="77777777" w:rsidR="00516ECB" w:rsidRPr="00B16B32" w:rsidRDefault="00516ECB" w:rsidP="003A4E6C">
      <w:pPr>
        <w:pStyle w:val="BodyText"/>
        <w:autoSpaceDN w:val="0"/>
        <w:adjustRightInd w:val="0"/>
        <w:spacing w:after="0"/>
        <w:ind w:left="131"/>
        <w:rPr>
          <w:rFonts w:cstheme="minorHAnsi"/>
          <w:lang w:val="sl-SI"/>
        </w:rPr>
      </w:pPr>
    </w:p>
    <w:p w14:paraId="0A34DC48" w14:textId="77777777" w:rsidR="00516ECB" w:rsidRPr="00964991" w:rsidRDefault="00516ECB" w:rsidP="003A4E6C">
      <w:pPr>
        <w:pStyle w:val="BodyText"/>
        <w:numPr>
          <w:ilvl w:val="0"/>
          <w:numId w:val="51"/>
        </w:numPr>
        <w:autoSpaceDN w:val="0"/>
        <w:adjustRightInd w:val="0"/>
        <w:spacing w:after="0" w:line="240" w:lineRule="auto"/>
        <w:rPr>
          <w:rFonts w:cstheme="minorHAnsi"/>
          <w:u w:val="single"/>
          <w:lang w:val="sl-SI"/>
        </w:rPr>
      </w:pPr>
      <w:r w:rsidRPr="00964991">
        <w:rPr>
          <w:rFonts w:cstheme="minorHAnsi"/>
          <w:u w:val="single"/>
          <w:lang w:val="sl-SI"/>
        </w:rPr>
        <w:t>Zagotavljanje celovitosti informacijskega sistema</w:t>
      </w:r>
      <w:r>
        <w:rPr>
          <w:rFonts w:cstheme="minorHAnsi"/>
          <w:u w:val="single"/>
          <w:lang w:val="sl-SI"/>
        </w:rPr>
        <w:t>:</w:t>
      </w:r>
    </w:p>
    <w:p w14:paraId="28F35D45" w14:textId="77777777" w:rsidR="00516ECB" w:rsidRPr="00964991" w:rsidRDefault="00516ECB" w:rsidP="003A4E6C">
      <w:pPr>
        <w:pStyle w:val="BodyText"/>
        <w:numPr>
          <w:ilvl w:val="3"/>
          <w:numId w:val="53"/>
        </w:numPr>
        <w:tabs>
          <w:tab w:val="clear" w:pos="2520"/>
        </w:tabs>
        <w:autoSpaceDN w:val="0"/>
        <w:adjustRightInd w:val="0"/>
        <w:spacing w:after="0" w:line="240" w:lineRule="auto"/>
        <w:ind w:left="1276" w:hanging="567"/>
        <w:rPr>
          <w:rFonts w:cstheme="minorHAnsi"/>
          <w:lang w:val="sl-SI"/>
        </w:rPr>
      </w:pPr>
      <w:r w:rsidRPr="00964991">
        <w:rPr>
          <w:rFonts w:cstheme="minorHAnsi"/>
          <w:lang w:val="sl-SI"/>
        </w:rPr>
        <w:t>zagotavljanje delovanja aplikacije pri morebitni migraciji na državni računalniški oblak</w:t>
      </w:r>
      <w:r>
        <w:rPr>
          <w:rFonts w:cstheme="minorHAnsi"/>
          <w:lang w:val="sl-SI"/>
        </w:rPr>
        <w:t>,</w:t>
      </w:r>
    </w:p>
    <w:p w14:paraId="1B4DF2DD" w14:textId="77777777" w:rsidR="00516ECB" w:rsidRPr="00964991" w:rsidRDefault="00516ECB" w:rsidP="003A4E6C">
      <w:pPr>
        <w:pStyle w:val="BodyText"/>
        <w:numPr>
          <w:ilvl w:val="3"/>
          <w:numId w:val="53"/>
        </w:numPr>
        <w:tabs>
          <w:tab w:val="clear" w:pos="2520"/>
        </w:tabs>
        <w:autoSpaceDN w:val="0"/>
        <w:adjustRightInd w:val="0"/>
        <w:spacing w:after="0" w:line="240" w:lineRule="auto"/>
        <w:ind w:left="1276" w:hanging="567"/>
        <w:rPr>
          <w:rFonts w:cstheme="minorHAnsi"/>
          <w:lang w:val="sl-SI"/>
        </w:rPr>
      </w:pPr>
      <w:r w:rsidRPr="00964991">
        <w:rPr>
          <w:rFonts w:cstheme="minorHAnsi"/>
          <w:lang w:val="sl-SI"/>
        </w:rPr>
        <w:t>izvajanje optimizacij za odpravljanje potencialnih virov težav</w:t>
      </w:r>
      <w:r>
        <w:rPr>
          <w:rFonts w:cstheme="minorHAnsi"/>
          <w:lang w:val="sl-SI"/>
        </w:rPr>
        <w:t>,</w:t>
      </w:r>
    </w:p>
    <w:p w14:paraId="186AD71D" w14:textId="77777777" w:rsidR="00516ECB" w:rsidRPr="00964991" w:rsidRDefault="00516ECB" w:rsidP="003A4E6C">
      <w:pPr>
        <w:pStyle w:val="BodyText"/>
        <w:numPr>
          <w:ilvl w:val="3"/>
          <w:numId w:val="53"/>
        </w:numPr>
        <w:tabs>
          <w:tab w:val="clear" w:pos="2520"/>
        </w:tabs>
        <w:autoSpaceDN w:val="0"/>
        <w:adjustRightInd w:val="0"/>
        <w:spacing w:after="0" w:line="240" w:lineRule="auto"/>
        <w:ind w:left="1276" w:hanging="567"/>
        <w:rPr>
          <w:rFonts w:cstheme="minorHAnsi"/>
          <w:lang w:val="sl-SI"/>
        </w:rPr>
      </w:pPr>
      <w:r w:rsidRPr="00964991">
        <w:rPr>
          <w:rFonts w:cstheme="minorHAnsi"/>
          <w:lang w:val="sl-SI"/>
        </w:rPr>
        <w:t>sodelovanje s strokovnjaki upravitelja sistemskega okolja pri načrtovanju in izvajanju varnostnih postopkov in drugih sistemskih aktivnostih</w:t>
      </w:r>
      <w:r>
        <w:rPr>
          <w:rFonts w:cstheme="minorHAnsi"/>
          <w:lang w:val="sl-SI"/>
        </w:rPr>
        <w:t>,</w:t>
      </w:r>
    </w:p>
    <w:p w14:paraId="55CB2A4F" w14:textId="77777777" w:rsidR="00516ECB" w:rsidRPr="00964991" w:rsidRDefault="00516ECB" w:rsidP="003A4E6C">
      <w:pPr>
        <w:pStyle w:val="BodyText"/>
        <w:numPr>
          <w:ilvl w:val="3"/>
          <w:numId w:val="53"/>
        </w:numPr>
        <w:tabs>
          <w:tab w:val="clear" w:pos="2520"/>
        </w:tabs>
        <w:autoSpaceDN w:val="0"/>
        <w:adjustRightInd w:val="0"/>
        <w:spacing w:after="0" w:line="240" w:lineRule="auto"/>
        <w:ind w:left="1276" w:hanging="567"/>
        <w:rPr>
          <w:rFonts w:cstheme="minorHAnsi"/>
          <w:lang w:val="sl-SI"/>
        </w:rPr>
      </w:pPr>
      <w:r w:rsidRPr="00964991">
        <w:rPr>
          <w:rFonts w:cstheme="minorHAnsi"/>
          <w:lang w:val="sl-SI"/>
        </w:rPr>
        <w:t>vzdrževanje in posodabljanje kode in tehnične dokumentacije</w:t>
      </w:r>
      <w:r>
        <w:rPr>
          <w:rFonts w:cstheme="minorHAnsi"/>
          <w:lang w:val="sl-SI"/>
        </w:rPr>
        <w:t>.</w:t>
      </w:r>
    </w:p>
    <w:p w14:paraId="6E22EA12" w14:textId="77777777" w:rsidR="00516ECB" w:rsidRPr="00CB108F" w:rsidRDefault="00516ECB" w:rsidP="003A4E6C">
      <w:pPr>
        <w:pStyle w:val="BodyText"/>
        <w:tabs>
          <w:tab w:val="num" w:pos="851"/>
          <w:tab w:val="num" w:pos="900"/>
        </w:tabs>
        <w:autoSpaceDN w:val="0"/>
        <w:adjustRightInd w:val="0"/>
        <w:spacing w:after="0"/>
        <w:ind w:left="851"/>
        <w:rPr>
          <w:rFonts w:cstheme="minorHAnsi"/>
          <w:color w:val="FF0000"/>
          <w:lang w:val="sl-SI"/>
        </w:rPr>
      </w:pPr>
    </w:p>
    <w:p w14:paraId="4C7A986B" w14:textId="77777777" w:rsidR="00516ECB" w:rsidRPr="001528FE" w:rsidRDefault="00516ECB" w:rsidP="003A4E6C">
      <w:pPr>
        <w:pStyle w:val="BodyText"/>
        <w:numPr>
          <w:ilvl w:val="0"/>
          <w:numId w:val="51"/>
        </w:numPr>
        <w:tabs>
          <w:tab w:val="num" w:pos="900"/>
          <w:tab w:val="num" w:pos="1080"/>
        </w:tabs>
        <w:suppressAutoHyphens/>
        <w:autoSpaceDN w:val="0"/>
        <w:adjustRightInd w:val="0"/>
        <w:spacing w:after="0" w:line="240" w:lineRule="auto"/>
        <w:rPr>
          <w:rFonts w:cstheme="minorHAnsi"/>
          <w:u w:val="single"/>
          <w:lang w:val="sl-SI"/>
        </w:rPr>
      </w:pPr>
      <w:r>
        <w:rPr>
          <w:rFonts w:cstheme="minorHAnsi"/>
          <w:u w:val="single"/>
          <w:lang w:val="sl-SI"/>
        </w:rPr>
        <w:t>Izvajanje</w:t>
      </w:r>
      <w:r w:rsidRPr="001528FE">
        <w:rPr>
          <w:rFonts w:cstheme="minorHAnsi"/>
          <w:u w:val="single"/>
          <w:lang w:val="sl-SI"/>
        </w:rPr>
        <w:t xml:space="preserve"> podpore, svetovanja in pomoči uporabnikom</w:t>
      </w:r>
      <w:r>
        <w:rPr>
          <w:rFonts w:cstheme="minorHAnsi"/>
          <w:u w:val="single"/>
          <w:lang w:val="sl-SI"/>
        </w:rPr>
        <w:t>:</w:t>
      </w:r>
    </w:p>
    <w:p w14:paraId="16361FA9" w14:textId="092B4AAC" w:rsidR="00516ECB" w:rsidRPr="00F63FE1" w:rsidRDefault="00516ECB" w:rsidP="003A4E6C">
      <w:pPr>
        <w:pStyle w:val="BodyText"/>
        <w:numPr>
          <w:ilvl w:val="0"/>
          <w:numId w:val="54"/>
        </w:numPr>
        <w:suppressAutoHyphens/>
        <w:autoSpaceDN w:val="0"/>
        <w:adjustRightInd w:val="0"/>
        <w:spacing w:after="0" w:line="240" w:lineRule="auto"/>
        <w:rPr>
          <w:rFonts w:cstheme="minorHAnsi"/>
          <w:lang w:val="sl-SI"/>
        </w:rPr>
      </w:pPr>
      <w:r w:rsidRPr="00F63FE1">
        <w:rPr>
          <w:rFonts w:cstheme="minorHAnsi"/>
          <w:lang w:val="sl-SI"/>
        </w:rPr>
        <w:t>sprejemanje sporočil o težavah pri uporabi aplikacije ali drugih vprašanj v delovnih dneh med 8 -1</w:t>
      </w:r>
      <w:r w:rsidR="003A4E6C">
        <w:rPr>
          <w:rFonts w:cstheme="minorHAnsi"/>
          <w:lang w:val="sl-SI"/>
        </w:rPr>
        <w:t>7</w:t>
      </w:r>
      <w:r w:rsidRPr="00F63FE1">
        <w:rPr>
          <w:rFonts w:cstheme="minorHAnsi"/>
          <w:lang w:val="sl-SI"/>
        </w:rPr>
        <w:t>h</w:t>
      </w:r>
      <w:r>
        <w:rPr>
          <w:rFonts w:cstheme="minorHAnsi"/>
          <w:lang w:val="sl-SI"/>
        </w:rPr>
        <w:t>,</w:t>
      </w:r>
    </w:p>
    <w:p w14:paraId="35694141" w14:textId="77777777" w:rsidR="00516ECB" w:rsidRDefault="00516ECB" w:rsidP="003A4E6C">
      <w:pPr>
        <w:pStyle w:val="BodyText"/>
        <w:numPr>
          <w:ilvl w:val="0"/>
          <w:numId w:val="54"/>
        </w:numPr>
        <w:suppressAutoHyphens/>
        <w:autoSpaceDN w:val="0"/>
        <w:adjustRightInd w:val="0"/>
        <w:spacing w:after="0" w:line="240" w:lineRule="auto"/>
        <w:rPr>
          <w:rFonts w:cstheme="minorHAnsi"/>
          <w:lang w:val="sl-SI"/>
        </w:rPr>
      </w:pPr>
      <w:r w:rsidRPr="00F63FE1">
        <w:rPr>
          <w:rFonts w:cstheme="minorHAnsi"/>
          <w:lang w:val="sl-SI"/>
        </w:rPr>
        <w:t xml:space="preserve">iskanje vzrokov težav in njihovo odpravljanje ali pojasnitev drugih vprašanj povezanega z delovanjem </w:t>
      </w:r>
      <w:r>
        <w:rPr>
          <w:rFonts w:cstheme="minorHAnsi"/>
          <w:lang w:val="sl-SI"/>
        </w:rPr>
        <w:t>OSA,</w:t>
      </w:r>
    </w:p>
    <w:p w14:paraId="21F9308F" w14:textId="77777777" w:rsidR="00516ECB" w:rsidRDefault="00516ECB" w:rsidP="003A4E6C">
      <w:pPr>
        <w:pStyle w:val="BodyText"/>
        <w:numPr>
          <w:ilvl w:val="0"/>
          <w:numId w:val="54"/>
        </w:numPr>
        <w:suppressAutoHyphens/>
        <w:autoSpaceDN w:val="0"/>
        <w:adjustRightInd w:val="0"/>
        <w:spacing w:after="0" w:line="240" w:lineRule="auto"/>
        <w:rPr>
          <w:rFonts w:cstheme="minorHAnsi"/>
          <w:lang w:val="sl-SI"/>
        </w:rPr>
      </w:pPr>
      <w:r w:rsidRPr="001528FE">
        <w:rPr>
          <w:rFonts w:cstheme="minorHAnsi"/>
          <w:lang w:val="sl-SI"/>
        </w:rPr>
        <w:t>svetovanje notranjim uporabnikom in prenos znanja</w:t>
      </w:r>
      <w:r>
        <w:rPr>
          <w:rFonts w:cstheme="minorHAnsi"/>
          <w:lang w:val="sl-SI"/>
        </w:rPr>
        <w:t>.</w:t>
      </w:r>
    </w:p>
    <w:p w14:paraId="6FC89E89" w14:textId="77777777" w:rsidR="00516ECB" w:rsidRDefault="00516ECB" w:rsidP="003A4E6C">
      <w:pPr>
        <w:pStyle w:val="BodyText"/>
        <w:tabs>
          <w:tab w:val="num" w:pos="900"/>
          <w:tab w:val="num" w:pos="1080"/>
        </w:tabs>
        <w:autoSpaceDN w:val="0"/>
        <w:adjustRightInd w:val="0"/>
        <w:spacing w:after="0"/>
        <w:ind w:left="720"/>
        <w:rPr>
          <w:rFonts w:cstheme="minorHAnsi"/>
          <w:lang w:val="sl-SI"/>
        </w:rPr>
      </w:pPr>
    </w:p>
    <w:p w14:paraId="7E76DDA2" w14:textId="77777777" w:rsidR="00516ECB" w:rsidRPr="001528FE" w:rsidRDefault="00516ECB" w:rsidP="003A4E6C">
      <w:pPr>
        <w:pStyle w:val="BodyText"/>
        <w:numPr>
          <w:ilvl w:val="0"/>
          <w:numId w:val="51"/>
        </w:numPr>
        <w:tabs>
          <w:tab w:val="num" w:pos="900"/>
          <w:tab w:val="num" w:pos="1080"/>
        </w:tabs>
        <w:suppressAutoHyphens/>
        <w:autoSpaceDN w:val="0"/>
        <w:adjustRightInd w:val="0"/>
        <w:spacing w:after="0" w:line="240" w:lineRule="auto"/>
        <w:rPr>
          <w:rFonts w:cstheme="minorHAnsi"/>
          <w:u w:val="single"/>
          <w:lang w:val="sl-SI"/>
        </w:rPr>
      </w:pPr>
      <w:r w:rsidRPr="001528FE">
        <w:rPr>
          <w:rFonts w:cstheme="minorHAnsi"/>
          <w:u w:val="single"/>
          <w:lang w:val="sl-SI"/>
        </w:rPr>
        <w:t>Naloge s področja organizacije in koordinacije aktivnosti</w:t>
      </w:r>
      <w:r>
        <w:rPr>
          <w:rFonts w:cstheme="minorHAnsi"/>
          <w:u w:val="single"/>
          <w:lang w:val="sl-SI"/>
        </w:rPr>
        <w:t>:</w:t>
      </w:r>
    </w:p>
    <w:p w14:paraId="31219766" w14:textId="77777777" w:rsidR="00516ECB" w:rsidRPr="00F63FE1" w:rsidRDefault="00516ECB" w:rsidP="003A4E6C">
      <w:pPr>
        <w:pStyle w:val="BodyText"/>
        <w:numPr>
          <w:ilvl w:val="0"/>
          <w:numId w:val="55"/>
        </w:numPr>
        <w:suppressAutoHyphens/>
        <w:autoSpaceDN w:val="0"/>
        <w:adjustRightInd w:val="0"/>
        <w:spacing w:after="0" w:line="240" w:lineRule="auto"/>
        <w:rPr>
          <w:rFonts w:cstheme="minorHAnsi"/>
          <w:lang w:val="sl-SI"/>
        </w:rPr>
      </w:pPr>
      <w:r w:rsidRPr="00F63FE1">
        <w:rPr>
          <w:rFonts w:cstheme="minorHAnsi"/>
          <w:lang w:val="sl-SI"/>
        </w:rPr>
        <w:t>koordiniranje aktivnosti z naročnikom (priprava in udeležba na sestankih, komuniciranje po telefonu, elektronski pošti, ipd)</w:t>
      </w:r>
      <w:r>
        <w:rPr>
          <w:rFonts w:cstheme="minorHAnsi"/>
          <w:lang w:val="sl-SI"/>
        </w:rPr>
        <w:t>,</w:t>
      </w:r>
    </w:p>
    <w:p w14:paraId="70B9EE28" w14:textId="77777777" w:rsidR="00516ECB" w:rsidRPr="00F63FE1" w:rsidRDefault="00516ECB" w:rsidP="003A4E6C">
      <w:pPr>
        <w:pStyle w:val="BodyText"/>
        <w:numPr>
          <w:ilvl w:val="0"/>
          <w:numId w:val="55"/>
        </w:numPr>
        <w:suppressAutoHyphens/>
        <w:autoSpaceDN w:val="0"/>
        <w:adjustRightInd w:val="0"/>
        <w:spacing w:after="0" w:line="240" w:lineRule="auto"/>
        <w:rPr>
          <w:rFonts w:cstheme="minorHAnsi"/>
          <w:lang w:val="sl-SI"/>
        </w:rPr>
      </w:pPr>
      <w:r w:rsidRPr="00F63FE1">
        <w:rPr>
          <w:rFonts w:cstheme="minorHAnsi"/>
          <w:lang w:val="sl-SI"/>
        </w:rPr>
        <w:t>vodenje, organiziranje in koordinacija aktivnosti izvajalca</w:t>
      </w:r>
      <w:r>
        <w:rPr>
          <w:rFonts w:cstheme="minorHAnsi"/>
          <w:lang w:val="sl-SI"/>
        </w:rPr>
        <w:t>,</w:t>
      </w:r>
    </w:p>
    <w:p w14:paraId="27F26706" w14:textId="77777777" w:rsidR="00516ECB" w:rsidRPr="001528FE" w:rsidRDefault="00516ECB" w:rsidP="003A4E6C">
      <w:pPr>
        <w:pStyle w:val="BodyText"/>
        <w:numPr>
          <w:ilvl w:val="0"/>
          <w:numId w:val="55"/>
        </w:numPr>
        <w:suppressAutoHyphens/>
        <w:autoSpaceDN w:val="0"/>
        <w:adjustRightInd w:val="0"/>
        <w:spacing w:after="0" w:line="240" w:lineRule="auto"/>
        <w:rPr>
          <w:rFonts w:cstheme="minorHAnsi"/>
          <w:lang w:val="sl-SI"/>
        </w:rPr>
      </w:pPr>
      <w:r w:rsidRPr="00F63FE1">
        <w:rPr>
          <w:rFonts w:cstheme="minorHAnsi"/>
          <w:lang w:val="sl-SI"/>
        </w:rPr>
        <w:t xml:space="preserve">izvajanje nalog za zagotavljanje </w:t>
      </w:r>
      <w:r>
        <w:rPr>
          <w:rFonts w:cstheme="minorHAnsi"/>
          <w:lang w:val="sl-SI"/>
        </w:rPr>
        <w:t xml:space="preserve">in vzdrževanje </w:t>
      </w:r>
      <w:r w:rsidRPr="00F63FE1">
        <w:rPr>
          <w:rFonts w:cstheme="minorHAnsi"/>
          <w:lang w:val="sl-SI"/>
        </w:rPr>
        <w:t>pogodbeno določene dokumentacije</w:t>
      </w:r>
      <w:r>
        <w:rPr>
          <w:rFonts w:cstheme="minorHAnsi"/>
          <w:lang w:val="sl-SI"/>
        </w:rPr>
        <w:t>,</w:t>
      </w:r>
    </w:p>
    <w:p w14:paraId="196719A3" w14:textId="77777777" w:rsidR="00516ECB" w:rsidRPr="006F6AC0" w:rsidRDefault="00516ECB" w:rsidP="003A4E6C">
      <w:pPr>
        <w:pStyle w:val="BodyText"/>
        <w:numPr>
          <w:ilvl w:val="0"/>
          <w:numId w:val="55"/>
        </w:numPr>
        <w:suppressAutoHyphens/>
        <w:autoSpaceDN w:val="0"/>
        <w:adjustRightInd w:val="0"/>
        <w:spacing w:after="0" w:line="240" w:lineRule="auto"/>
        <w:rPr>
          <w:rFonts w:cstheme="minorHAnsi"/>
          <w:lang w:val="sl-SI"/>
        </w:rPr>
      </w:pPr>
      <w:r w:rsidRPr="00F63FE1">
        <w:rPr>
          <w:rFonts w:cstheme="minorHAnsi"/>
          <w:lang w:val="sl-SI"/>
        </w:rPr>
        <w:t>priprava mesečnih poročil o izvedenih aktivnostih skladno z zahtevami naročnika. Iz poročil mora biti razvidna poraba delovnih ur za posamezno nalogo/aktivnost ter opis posega z sprejetimi ukrepi za odpravo težave oz. napake.</w:t>
      </w:r>
    </w:p>
    <w:p w14:paraId="37102531" w14:textId="4B4BC38C" w:rsidR="00516ECB" w:rsidRDefault="00516ECB" w:rsidP="003A4E6C">
      <w:pPr>
        <w:spacing w:after="0" w:line="240" w:lineRule="auto"/>
        <w:jc w:val="both"/>
        <w:rPr>
          <w:rFonts w:eastAsia="Cambria" w:cstheme="minorHAnsi"/>
          <w:color w:val="000000" w:themeColor="text1"/>
        </w:rPr>
      </w:pPr>
    </w:p>
    <w:p w14:paraId="34999C0A" w14:textId="77777777" w:rsidR="00516ECB" w:rsidRPr="00566B44" w:rsidRDefault="00516ECB" w:rsidP="003A4E6C">
      <w:pPr>
        <w:spacing w:after="0" w:line="240" w:lineRule="auto"/>
        <w:jc w:val="both"/>
        <w:rPr>
          <w:rFonts w:cstheme="minorHAnsi"/>
        </w:rPr>
      </w:pPr>
    </w:p>
    <w:p w14:paraId="4078565A" w14:textId="727D6847" w:rsidR="00470CE1" w:rsidRDefault="00470CE1" w:rsidP="003A4E6C">
      <w:pPr>
        <w:pStyle w:val="Heading1"/>
        <w:numPr>
          <w:ilvl w:val="0"/>
          <w:numId w:val="1"/>
        </w:numPr>
        <w:spacing w:before="0" w:line="240" w:lineRule="auto"/>
        <w:jc w:val="both"/>
      </w:pPr>
      <w:bookmarkStart w:id="20" w:name="_Toc205966367"/>
      <w:r>
        <w:t>Zahteve naročnika</w:t>
      </w:r>
      <w:bookmarkEnd w:id="20"/>
    </w:p>
    <w:p w14:paraId="639599C7" w14:textId="77777777" w:rsidR="00224672" w:rsidRDefault="00224672" w:rsidP="003A4E6C">
      <w:pPr>
        <w:spacing w:after="0" w:line="240" w:lineRule="auto"/>
        <w:jc w:val="both"/>
      </w:pPr>
    </w:p>
    <w:p w14:paraId="7D395463" w14:textId="77777777" w:rsidR="00470CE1" w:rsidRDefault="00470CE1" w:rsidP="003A4E6C">
      <w:pPr>
        <w:spacing w:after="0" w:line="240" w:lineRule="auto"/>
        <w:jc w:val="both"/>
      </w:pPr>
      <w:r>
        <w:t>Ponudnik mora izpolnjevati vse v tem dokumentu navedene pogoje oz. zahteve s strani naročnika. Za dokazovanje izpolnjevanja pogojev mora ponudnik priložiti dokazila kot so navedena pri vsakem zahtevanem pogoju. Naročnik si pridržuje pravico vpogleda v originalne dokumente potrdil za izpolnjevanje pogojev. Vsa potrdila za izpolnjevanje pogojev morajo biti veljavna na dan odpiranja ponudb.</w:t>
      </w:r>
    </w:p>
    <w:p w14:paraId="1B6745CA" w14:textId="77777777" w:rsidR="00470CE1" w:rsidRDefault="00470CE1" w:rsidP="003A4E6C">
      <w:pPr>
        <w:spacing w:after="0" w:line="240" w:lineRule="auto"/>
        <w:jc w:val="both"/>
      </w:pPr>
    </w:p>
    <w:p w14:paraId="00F2EBBA" w14:textId="2E8D7988" w:rsidR="006F2B65" w:rsidRDefault="00470CE1" w:rsidP="003A4E6C">
      <w:pPr>
        <w:pStyle w:val="Heading2"/>
        <w:numPr>
          <w:ilvl w:val="1"/>
          <w:numId w:val="37"/>
        </w:numPr>
        <w:spacing w:before="0" w:line="240" w:lineRule="auto"/>
        <w:jc w:val="both"/>
      </w:pPr>
      <w:bookmarkStart w:id="21" w:name="_Toc205966368"/>
      <w:r>
        <w:t>Razpoložljivost izvajalca</w:t>
      </w:r>
      <w:bookmarkEnd w:id="21"/>
    </w:p>
    <w:p w14:paraId="11DDB2CE" w14:textId="77777777" w:rsidR="00566B44" w:rsidRDefault="00566B44" w:rsidP="003A4E6C">
      <w:pPr>
        <w:spacing w:after="0" w:line="240" w:lineRule="auto"/>
        <w:jc w:val="both"/>
        <w:rPr>
          <w:rFonts w:ascii="Cambria" w:eastAsia="Cambria" w:hAnsi="Cambria" w:cs="Cambria"/>
          <w:color w:val="000000" w:themeColor="text1"/>
        </w:rPr>
      </w:pPr>
    </w:p>
    <w:p w14:paraId="0249F366" w14:textId="5FE6B802" w:rsidR="006F2B65" w:rsidRPr="005308E3" w:rsidRDefault="006F2B65" w:rsidP="003A4E6C">
      <w:pPr>
        <w:spacing w:after="0" w:line="240" w:lineRule="auto"/>
        <w:jc w:val="both"/>
        <w:rPr>
          <w:rFonts w:eastAsia="Cambria" w:cstheme="minorHAnsi"/>
          <w:color w:val="000000" w:themeColor="text1"/>
        </w:rPr>
      </w:pPr>
      <w:r w:rsidRPr="005308E3">
        <w:rPr>
          <w:rFonts w:eastAsia="Cambria" w:cstheme="minorHAnsi"/>
          <w:color w:val="000000" w:themeColor="text1"/>
        </w:rPr>
        <w:t>Izvajalec bo izvajal podporo naročniku</w:t>
      </w:r>
      <w:r w:rsidR="00795759" w:rsidRPr="005308E3">
        <w:rPr>
          <w:rFonts w:eastAsia="Cambria" w:cstheme="minorHAnsi"/>
          <w:color w:val="000000" w:themeColor="text1"/>
        </w:rPr>
        <w:t xml:space="preserve"> </w:t>
      </w:r>
      <w:r w:rsidRPr="005308E3">
        <w:rPr>
          <w:rFonts w:eastAsia="Cambria" w:cstheme="minorHAnsi"/>
          <w:color w:val="000000" w:themeColor="text1"/>
        </w:rPr>
        <w:t>IS OSA praviloma vsak delovni dan (od 08:00h do 17:00h).</w:t>
      </w:r>
    </w:p>
    <w:p w14:paraId="7043B4A3" w14:textId="2B0F61FF" w:rsidR="00470CE1" w:rsidRDefault="006F2B65" w:rsidP="003A4E6C">
      <w:pPr>
        <w:spacing w:after="0" w:line="240" w:lineRule="auto"/>
        <w:jc w:val="both"/>
      </w:pPr>
      <w:r w:rsidRPr="00256992">
        <w:rPr>
          <w:rFonts w:ascii="Cambria" w:eastAsia="Cambria" w:hAnsi="Cambria" w:cs="Cambria"/>
          <w:color w:val="000000" w:themeColor="text1"/>
        </w:rPr>
        <w:t xml:space="preserve"> </w:t>
      </w:r>
    </w:p>
    <w:p w14:paraId="7075C3A1" w14:textId="5B9E6180" w:rsidR="00470CE1" w:rsidRDefault="00470CE1" w:rsidP="003A4E6C">
      <w:pPr>
        <w:pStyle w:val="Heading2"/>
        <w:numPr>
          <w:ilvl w:val="1"/>
          <w:numId w:val="37"/>
        </w:numPr>
        <w:spacing w:before="0" w:line="240" w:lineRule="auto"/>
        <w:jc w:val="both"/>
      </w:pPr>
      <w:bookmarkStart w:id="22" w:name="_Toc205966369"/>
      <w:r>
        <w:t>Odzivni časi</w:t>
      </w:r>
      <w:bookmarkEnd w:id="22"/>
    </w:p>
    <w:p w14:paraId="70DEDF69" w14:textId="77777777" w:rsidR="00224672" w:rsidRDefault="00224672" w:rsidP="003A4E6C">
      <w:pPr>
        <w:spacing w:after="0" w:line="240" w:lineRule="auto"/>
        <w:jc w:val="both"/>
      </w:pPr>
    </w:p>
    <w:p w14:paraId="312DBCF3" w14:textId="77777777" w:rsidR="00470CE1" w:rsidRDefault="00470CE1" w:rsidP="003A4E6C">
      <w:pPr>
        <w:spacing w:after="0" w:line="240" w:lineRule="auto"/>
        <w:jc w:val="both"/>
      </w:pPr>
      <w:r>
        <w:t>Odzivni čas na prijavo problema je tisti čas, ki preteče od prejema naročnikove zahteve za pomoč do trenutka, ko izvajalec začne z reševanjem problema. Za čas prejema šteje ura poslane zahteve. Če je zahteva poslana po 16:00 uri, se šteje da jo je izvajalec prejel ob 8:00 uri naslednji delovni dan. Odzivni čas je odvisen od resnosti problema, kot ga v prijavi navede naročnik in po potrebi uskladi z izvajalcem.</w:t>
      </w:r>
    </w:p>
    <w:p w14:paraId="42B68F38" w14:textId="77777777" w:rsidR="00470CE1" w:rsidRDefault="00470CE1" w:rsidP="003A4E6C">
      <w:pPr>
        <w:spacing w:after="0" w:line="240" w:lineRule="auto"/>
        <w:jc w:val="both"/>
      </w:pPr>
    </w:p>
    <w:p w14:paraId="70A1221F" w14:textId="77777777" w:rsidR="00470CE1" w:rsidRDefault="00470CE1" w:rsidP="003A4E6C">
      <w:pPr>
        <w:spacing w:after="0" w:line="240" w:lineRule="auto"/>
        <w:jc w:val="both"/>
      </w:pPr>
      <w:r>
        <w:t>Čas v katerem mora izvajalec odpraviti napako začne teči od začetka reševanja problema s strani izvajalca.</w:t>
      </w:r>
    </w:p>
    <w:p w14:paraId="70A6E3BD" w14:textId="77777777" w:rsidR="00470CE1" w:rsidRDefault="00470CE1" w:rsidP="003A4E6C">
      <w:pPr>
        <w:spacing w:after="0" w:line="240" w:lineRule="auto"/>
        <w:jc w:val="both"/>
      </w:pPr>
    </w:p>
    <w:p w14:paraId="4D7BB9D4" w14:textId="77777777" w:rsidR="00470CE1" w:rsidRDefault="00470CE1" w:rsidP="003A4E6C">
      <w:pPr>
        <w:spacing w:after="0" w:line="240" w:lineRule="auto"/>
        <w:jc w:val="both"/>
      </w:pPr>
      <w:r>
        <w:t>Resnost problemov in odzivni čas ter čas v katerem mora izvajalec odpraviti napako, ki sodi v storitev zagotavljanja delovanja se določi po naslednji tabeli:</w:t>
      </w:r>
    </w:p>
    <w:p w14:paraId="1E94D0B6" w14:textId="77777777" w:rsidR="00470CE1" w:rsidRDefault="00470CE1" w:rsidP="003A4E6C">
      <w:pPr>
        <w:spacing w:after="0" w:line="240" w:lineRule="auto"/>
        <w:jc w:val="both"/>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4194"/>
        <w:gridCol w:w="1386"/>
        <w:gridCol w:w="2160"/>
      </w:tblGrid>
      <w:tr w:rsidR="00224672" w:rsidRPr="00224672" w14:paraId="31D1B06C" w14:textId="77777777" w:rsidTr="00224672">
        <w:trPr>
          <w:trHeight w:val="294"/>
        </w:trPr>
        <w:tc>
          <w:tcPr>
            <w:tcW w:w="1260" w:type="dxa"/>
          </w:tcPr>
          <w:p w14:paraId="4E178FA9" w14:textId="77777777" w:rsidR="00224672" w:rsidRPr="00224672" w:rsidRDefault="00224672" w:rsidP="003A4E6C">
            <w:pPr>
              <w:pStyle w:val="DefaultText"/>
              <w:spacing w:after="0" w:line="240" w:lineRule="auto"/>
              <w:rPr>
                <w:rFonts w:asciiTheme="minorHAnsi" w:hAnsiTheme="minorHAnsi" w:cs="Arial"/>
                <w:b/>
                <w:szCs w:val="22"/>
              </w:rPr>
            </w:pPr>
            <w:r w:rsidRPr="00224672">
              <w:rPr>
                <w:rFonts w:asciiTheme="minorHAnsi" w:hAnsiTheme="minorHAnsi" w:cs="Arial"/>
                <w:b/>
                <w:szCs w:val="22"/>
              </w:rPr>
              <w:t>Resnost problema</w:t>
            </w:r>
          </w:p>
        </w:tc>
        <w:tc>
          <w:tcPr>
            <w:tcW w:w="4194" w:type="dxa"/>
          </w:tcPr>
          <w:p w14:paraId="78EF3369" w14:textId="77777777" w:rsidR="00224672" w:rsidRPr="00224672" w:rsidRDefault="00224672" w:rsidP="003A4E6C">
            <w:pPr>
              <w:pStyle w:val="DefaultText"/>
              <w:spacing w:after="0" w:line="240" w:lineRule="auto"/>
              <w:rPr>
                <w:rFonts w:asciiTheme="minorHAnsi" w:hAnsiTheme="minorHAnsi" w:cs="Arial"/>
                <w:b/>
                <w:szCs w:val="22"/>
              </w:rPr>
            </w:pPr>
            <w:r w:rsidRPr="00224672">
              <w:rPr>
                <w:rFonts w:asciiTheme="minorHAnsi" w:hAnsiTheme="minorHAnsi" w:cs="Arial"/>
                <w:b/>
                <w:szCs w:val="22"/>
              </w:rPr>
              <w:t>Opis problema</w:t>
            </w:r>
          </w:p>
        </w:tc>
        <w:tc>
          <w:tcPr>
            <w:tcW w:w="1386" w:type="dxa"/>
          </w:tcPr>
          <w:p w14:paraId="0B944E5D" w14:textId="77777777" w:rsidR="00224672" w:rsidRPr="00224672" w:rsidRDefault="00224672" w:rsidP="003A4E6C">
            <w:pPr>
              <w:pStyle w:val="DefaultText"/>
              <w:spacing w:after="0" w:line="240" w:lineRule="auto"/>
              <w:rPr>
                <w:rFonts w:asciiTheme="minorHAnsi" w:hAnsiTheme="minorHAnsi" w:cs="Arial"/>
                <w:b/>
                <w:szCs w:val="22"/>
              </w:rPr>
            </w:pPr>
            <w:r w:rsidRPr="00224672">
              <w:rPr>
                <w:rFonts w:asciiTheme="minorHAnsi" w:hAnsiTheme="minorHAnsi" w:cs="Arial"/>
                <w:b/>
                <w:szCs w:val="22"/>
              </w:rPr>
              <w:t>Odzivni čas</w:t>
            </w:r>
          </w:p>
        </w:tc>
        <w:tc>
          <w:tcPr>
            <w:tcW w:w="2160" w:type="dxa"/>
          </w:tcPr>
          <w:p w14:paraId="538F0C24" w14:textId="77777777" w:rsidR="00224672" w:rsidRPr="00224672" w:rsidRDefault="00224672" w:rsidP="003A4E6C">
            <w:pPr>
              <w:pStyle w:val="DefaultText"/>
              <w:spacing w:after="0" w:line="240" w:lineRule="auto"/>
              <w:rPr>
                <w:rFonts w:asciiTheme="minorHAnsi" w:hAnsiTheme="minorHAnsi" w:cs="Arial"/>
                <w:b/>
                <w:szCs w:val="22"/>
              </w:rPr>
            </w:pPr>
            <w:r w:rsidRPr="00224672">
              <w:rPr>
                <w:rFonts w:asciiTheme="minorHAnsi" w:hAnsiTheme="minorHAnsi" w:cs="Arial"/>
                <w:b/>
                <w:szCs w:val="22"/>
              </w:rPr>
              <w:t>Čas v katerem mora izvajalec odpraviti napako</w:t>
            </w:r>
          </w:p>
        </w:tc>
      </w:tr>
      <w:tr w:rsidR="00224672" w:rsidRPr="00224672" w14:paraId="0B8C0481" w14:textId="77777777" w:rsidTr="00224672">
        <w:trPr>
          <w:trHeight w:val="333"/>
        </w:trPr>
        <w:tc>
          <w:tcPr>
            <w:tcW w:w="1260" w:type="dxa"/>
          </w:tcPr>
          <w:p w14:paraId="5469F5ED"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Kritičen</w:t>
            </w:r>
          </w:p>
        </w:tc>
        <w:tc>
          <w:tcPr>
            <w:tcW w:w="4194" w:type="dxa"/>
          </w:tcPr>
          <w:p w14:paraId="000C6503"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poslovni proces naročnika je onemogočen</w:t>
            </w:r>
          </w:p>
        </w:tc>
        <w:tc>
          <w:tcPr>
            <w:tcW w:w="1386" w:type="dxa"/>
          </w:tcPr>
          <w:p w14:paraId="768BC462"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do 2 uri</w:t>
            </w:r>
          </w:p>
        </w:tc>
        <w:tc>
          <w:tcPr>
            <w:tcW w:w="2160" w:type="dxa"/>
          </w:tcPr>
          <w:p w14:paraId="6AF9C874"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4 ure</w:t>
            </w:r>
          </w:p>
        </w:tc>
      </w:tr>
      <w:tr w:rsidR="00224672" w:rsidRPr="00224672" w14:paraId="3CE29D24" w14:textId="77777777" w:rsidTr="00224672">
        <w:trPr>
          <w:trHeight w:val="294"/>
        </w:trPr>
        <w:tc>
          <w:tcPr>
            <w:tcW w:w="1260" w:type="dxa"/>
          </w:tcPr>
          <w:p w14:paraId="15956DCE"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Resen</w:t>
            </w:r>
          </w:p>
        </w:tc>
        <w:tc>
          <w:tcPr>
            <w:tcW w:w="4194" w:type="dxa"/>
          </w:tcPr>
          <w:p w14:paraId="20A2405E"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poslovni proces naročnika je močno oviran</w:t>
            </w:r>
          </w:p>
        </w:tc>
        <w:tc>
          <w:tcPr>
            <w:tcW w:w="1386" w:type="dxa"/>
          </w:tcPr>
          <w:p w14:paraId="0B8C2966"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do 4 ure</w:t>
            </w:r>
          </w:p>
        </w:tc>
        <w:tc>
          <w:tcPr>
            <w:tcW w:w="2160" w:type="dxa"/>
          </w:tcPr>
          <w:p w14:paraId="1B1CD9F7"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8 ur</w:t>
            </w:r>
          </w:p>
        </w:tc>
      </w:tr>
      <w:tr w:rsidR="00224672" w:rsidRPr="00224672" w14:paraId="455BBF00" w14:textId="77777777" w:rsidTr="00224672">
        <w:trPr>
          <w:trHeight w:val="262"/>
        </w:trPr>
        <w:tc>
          <w:tcPr>
            <w:tcW w:w="1260" w:type="dxa"/>
          </w:tcPr>
          <w:p w14:paraId="5CB341B2"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Manjši</w:t>
            </w:r>
          </w:p>
        </w:tc>
        <w:tc>
          <w:tcPr>
            <w:tcW w:w="4194" w:type="dxa"/>
          </w:tcPr>
          <w:p w14:paraId="63EC3EC6"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zmanjšana produktivnost naročnika</w:t>
            </w:r>
          </w:p>
        </w:tc>
        <w:tc>
          <w:tcPr>
            <w:tcW w:w="1386" w:type="dxa"/>
          </w:tcPr>
          <w:p w14:paraId="79312E75"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do 6 ur</w:t>
            </w:r>
          </w:p>
        </w:tc>
        <w:tc>
          <w:tcPr>
            <w:tcW w:w="2160" w:type="dxa"/>
          </w:tcPr>
          <w:p w14:paraId="6ED03A5C" w14:textId="77777777" w:rsidR="00224672" w:rsidRPr="00224672" w:rsidRDefault="00224672" w:rsidP="003A4E6C">
            <w:pPr>
              <w:pStyle w:val="DefaultText"/>
              <w:spacing w:after="0" w:line="240" w:lineRule="auto"/>
              <w:rPr>
                <w:rFonts w:asciiTheme="minorHAnsi" w:hAnsiTheme="minorHAnsi" w:cs="Arial"/>
                <w:szCs w:val="22"/>
              </w:rPr>
            </w:pPr>
            <w:r w:rsidRPr="00224672">
              <w:rPr>
                <w:rFonts w:asciiTheme="minorHAnsi" w:hAnsiTheme="minorHAnsi" w:cs="Arial"/>
                <w:szCs w:val="22"/>
              </w:rPr>
              <w:t>16 ur</w:t>
            </w:r>
          </w:p>
        </w:tc>
      </w:tr>
    </w:tbl>
    <w:p w14:paraId="6BBB4C46" w14:textId="77777777" w:rsidR="00470CE1" w:rsidRDefault="00470CE1" w:rsidP="003A4E6C">
      <w:pPr>
        <w:spacing w:after="0" w:line="240" w:lineRule="auto"/>
        <w:jc w:val="both"/>
      </w:pPr>
    </w:p>
    <w:p w14:paraId="0B69FB24" w14:textId="77777777" w:rsidR="00470CE1" w:rsidRDefault="00470CE1" w:rsidP="003A4E6C">
      <w:pPr>
        <w:spacing w:after="0" w:line="240" w:lineRule="auto"/>
        <w:jc w:val="both"/>
      </w:pPr>
      <w: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7BD44228" w14:textId="77777777" w:rsidR="00470CE1" w:rsidRDefault="00470CE1" w:rsidP="003A4E6C">
      <w:pPr>
        <w:spacing w:after="0" w:line="240" w:lineRule="auto"/>
        <w:jc w:val="both"/>
      </w:pPr>
    </w:p>
    <w:p w14:paraId="18FAED92" w14:textId="77777777" w:rsidR="00470CE1" w:rsidRDefault="00470CE1" w:rsidP="003A4E6C">
      <w:pPr>
        <w:spacing w:after="0" w:line="240" w:lineRule="auto"/>
        <w:jc w:val="both"/>
      </w:pPr>
      <w:r>
        <w:t>Izvajalec se obvezuje, da bo v primeru, ko gre za storitve zagotavljanja delovanja sistema, kontinuirano reševal problem dokler poslovni proces ne bo normalno stekel.</w:t>
      </w:r>
    </w:p>
    <w:p w14:paraId="6D78C963" w14:textId="77777777" w:rsidR="00470CE1" w:rsidRDefault="00470CE1" w:rsidP="003A4E6C">
      <w:pPr>
        <w:spacing w:after="0" w:line="240" w:lineRule="auto"/>
        <w:jc w:val="both"/>
      </w:pPr>
    </w:p>
    <w:p w14:paraId="4DD2C284" w14:textId="2F0085A6" w:rsidR="00470CE1" w:rsidRDefault="00470CE1" w:rsidP="003A4E6C">
      <w:pPr>
        <w:pStyle w:val="Heading2"/>
        <w:numPr>
          <w:ilvl w:val="1"/>
          <w:numId w:val="37"/>
        </w:numPr>
        <w:spacing w:before="0" w:line="240" w:lineRule="auto"/>
        <w:jc w:val="both"/>
      </w:pPr>
      <w:bookmarkStart w:id="23" w:name="_Toc205966370"/>
      <w:r>
        <w:t>Poročanje o aktivnostih</w:t>
      </w:r>
      <w:bookmarkEnd w:id="23"/>
    </w:p>
    <w:p w14:paraId="1CEEC152" w14:textId="77777777" w:rsidR="00683842" w:rsidRPr="00683842" w:rsidRDefault="00683842" w:rsidP="003A4E6C">
      <w:pPr>
        <w:spacing w:after="0" w:line="240" w:lineRule="auto"/>
        <w:jc w:val="both"/>
      </w:pPr>
    </w:p>
    <w:p w14:paraId="22360FEB" w14:textId="0CACE194" w:rsidR="007A211B" w:rsidRDefault="00470CE1" w:rsidP="003A4E6C">
      <w:pPr>
        <w:spacing w:after="0" w:line="240" w:lineRule="auto"/>
        <w:jc w:val="both"/>
      </w:pPr>
      <w:r>
        <w:t>Izvajalec je dolžan pripravljati mesečno sumarno poročilo o izvedenih aktivnostih</w:t>
      </w:r>
      <w:r w:rsidR="00F805FB">
        <w:t xml:space="preserve"> podpore in vzdrževanja</w:t>
      </w:r>
      <w:r>
        <w:t xml:space="preserve"> skladno z zahtevami naročnika. Iz poročila mora biti razvidna poraba delovnih ur vseh aktivnosti vezanih na posamezno zahtevo za odpravo težave oz. napake.</w:t>
      </w:r>
      <w:bookmarkStart w:id="24" w:name="_GoBack"/>
      <w:bookmarkEnd w:id="24"/>
    </w:p>
    <w:p w14:paraId="5E6FDC82" w14:textId="2A09FC59" w:rsidR="00470CE1" w:rsidRDefault="00470CE1" w:rsidP="003A4E6C">
      <w:pPr>
        <w:spacing w:after="0" w:line="240" w:lineRule="auto"/>
        <w:jc w:val="both"/>
      </w:pPr>
      <w:r>
        <w:t>Naročnik lahko zahteva dodatno podrobno poročilo o porabi ur pri izvedenih aktivnostih ter opis posega s sprejetimi ukrepi za odpravo težave oz. napake.</w:t>
      </w:r>
      <w:r w:rsidR="00795759">
        <w:tab/>
      </w:r>
    </w:p>
    <w:p w14:paraId="2E577F16" w14:textId="4B0DEF42" w:rsidR="008C65E3" w:rsidRDefault="008C65E3" w:rsidP="003A4E6C">
      <w:pPr>
        <w:spacing w:after="0" w:line="240" w:lineRule="auto"/>
        <w:jc w:val="both"/>
      </w:pPr>
    </w:p>
    <w:p w14:paraId="3A606600" w14:textId="00E2F43E" w:rsidR="00470CE1" w:rsidRDefault="00470CE1" w:rsidP="003A4E6C">
      <w:pPr>
        <w:spacing w:after="0" w:line="240" w:lineRule="auto"/>
        <w:jc w:val="both"/>
      </w:pPr>
    </w:p>
    <w:p w14:paraId="224D6F9C" w14:textId="77777777" w:rsidR="00C02A78" w:rsidRDefault="00C02A78" w:rsidP="003A4E6C">
      <w:pPr>
        <w:pStyle w:val="Heading2"/>
        <w:numPr>
          <w:ilvl w:val="1"/>
          <w:numId w:val="37"/>
        </w:numPr>
        <w:spacing w:before="0" w:line="240" w:lineRule="auto"/>
        <w:jc w:val="both"/>
      </w:pPr>
      <w:bookmarkStart w:id="25" w:name="_Toc205966371"/>
      <w:r>
        <w:t>Dokumenti in priloge</w:t>
      </w:r>
      <w:bookmarkEnd w:id="25"/>
    </w:p>
    <w:p w14:paraId="0FBF66A0" w14:textId="77777777" w:rsidR="00C02A78" w:rsidRDefault="00C02A78" w:rsidP="003A4E6C">
      <w:pPr>
        <w:spacing w:after="0" w:line="240" w:lineRule="auto"/>
        <w:jc w:val="both"/>
      </w:pPr>
    </w:p>
    <w:p w14:paraId="3CD0CF62" w14:textId="77777777" w:rsidR="00C02A78" w:rsidRDefault="00C02A78" w:rsidP="003A4E6C">
      <w:pPr>
        <w:spacing w:after="0" w:line="240" w:lineRule="auto"/>
        <w:jc w:val="both"/>
      </w:pPr>
      <w:r>
        <w:t>Ponudnik mora pri izvedbi predmetnega javnega naročila upoštevati naslednje dokumente. Dostopni so preko povezav na javne objave in v prilogi predmetnega naročila. Ob podpisu pogodbe se izvajalcu izročijo tisti interni dokumenti in specifikacije, ki ne morejo biti del javno objavljene razpisne dokumentacije. Ponudnik v teku trajanje pogodbe upošteva morebitne spremembe vseh dokumentov.</w:t>
      </w:r>
    </w:p>
    <w:p w14:paraId="31B0B27A" w14:textId="77777777" w:rsidR="00C02A78" w:rsidRDefault="00C02A78" w:rsidP="003A4E6C">
      <w:pPr>
        <w:spacing w:after="0" w:line="240" w:lineRule="auto"/>
        <w:jc w:val="both"/>
      </w:pPr>
    </w:p>
    <w:p w14:paraId="62BBBDEC" w14:textId="77777777" w:rsidR="00C02A78" w:rsidRDefault="00C02A78" w:rsidP="003A4E6C">
      <w:pPr>
        <w:pStyle w:val="Heading3"/>
        <w:numPr>
          <w:ilvl w:val="2"/>
          <w:numId w:val="37"/>
        </w:numPr>
        <w:spacing w:before="0" w:line="240" w:lineRule="auto"/>
        <w:jc w:val="both"/>
      </w:pPr>
      <w:bookmarkStart w:id="26" w:name="_Toc205966372"/>
      <w:r w:rsidRPr="004310F1">
        <w:t>Generične</w:t>
      </w:r>
      <w:r>
        <w:t xml:space="preserve"> Tehnološke Zahteve</w:t>
      </w:r>
      <w:bookmarkEnd w:id="26"/>
    </w:p>
    <w:p w14:paraId="5771EB23" w14:textId="77777777" w:rsidR="00C02A78" w:rsidRDefault="00C02A78" w:rsidP="003A4E6C">
      <w:pPr>
        <w:spacing w:after="0" w:line="240" w:lineRule="auto"/>
        <w:jc w:val="both"/>
      </w:pPr>
    </w:p>
    <w:p w14:paraId="485686D7" w14:textId="77777777" w:rsidR="00C02A78" w:rsidRDefault="00C02A78" w:rsidP="003A4E6C">
      <w:pPr>
        <w:spacing w:after="0" w:line="240" w:lineRule="auto"/>
        <w:jc w:val="both"/>
      </w:pPr>
      <w:r>
        <w:t>Izvajalec bo pri svojem delu moral upoštevati zadnjo verzijo dokumentov z generičnimi tehnološkimi zahtevami (</w:t>
      </w:r>
      <w:r w:rsidRPr="00944D9A">
        <w:t>https://nio.gov.si/api/files/3cd01e56-059f-45ed-b982-9b7a44a24c8f/file</w:t>
      </w:r>
      <w:r w:rsidRPr="00944D9A" w:rsidDel="00944D9A">
        <w:t xml:space="preserve"> </w:t>
      </w:r>
      <w:r>
        <w:t>) in Podprta programska oprema za delovanje informacijskih rešitev v okviru procesa gostovanja informacijskih rešitev na Državnem računalniškem oblaku (</w:t>
      </w:r>
      <w:r w:rsidRPr="00944D9A">
        <w:t>https://nio.gov.si/api/files/c4d91099-231a-460b-89ed-c8d1a684e2ec/file</w:t>
      </w:r>
      <w:r>
        <w:t xml:space="preserve">). </w:t>
      </w:r>
    </w:p>
    <w:p w14:paraId="3A7FB9E0" w14:textId="77777777" w:rsidR="00C02A78" w:rsidRDefault="00C02A78" w:rsidP="003A4E6C">
      <w:pPr>
        <w:spacing w:after="0" w:line="240" w:lineRule="auto"/>
        <w:jc w:val="both"/>
      </w:pPr>
    </w:p>
    <w:p w14:paraId="510AA310" w14:textId="77777777" w:rsidR="00C02A78" w:rsidRDefault="00C02A78" w:rsidP="003A4E6C">
      <w:pPr>
        <w:pStyle w:val="Heading3"/>
        <w:numPr>
          <w:ilvl w:val="2"/>
          <w:numId w:val="37"/>
        </w:numPr>
        <w:spacing w:before="0" w:line="240" w:lineRule="auto"/>
        <w:jc w:val="both"/>
      </w:pPr>
      <w:bookmarkStart w:id="27" w:name="_Toc205966373"/>
      <w:r>
        <w:t>Politiko varovanja informacij SURS</w:t>
      </w:r>
      <w:bookmarkEnd w:id="27"/>
    </w:p>
    <w:p w14:paraId="201E6ABD" w14:textId="77777777" w:rsidR="00C02A78" w:rsidRDefault="00C02A78" w:rsidP="003A4E6C">
      <w:pPr>
        <w:spacing w:after="0" w:line="240" w:lineRule="auto"/>
        <w:jc w:val="both"/>
      </w:pPr>
    </w:p>
    <w:p w14:paraId="49F1AAE7" w14:textId="77777777" w:rsidR="00C02A78" w:rsidRDefault="00C02A78" w:rsidP="003A4E6C">
      <w:pPr>
        <w:spacing w:after="0" w:line="240" w:lineRule="auto"/>
        <w:jc w:val="both"/>
      </w:pPr>
      <w:r>
        <w:t xml:space="preserve">Izvajalec bo pri svojem delu moral upoštevati pravilnike Politike varovanja informacij SURS, Pravilnik o upravljanju informacijskega sistema SURS, Pravilnik o dodeljevanju in nadzoru uporabniških dostopov SURS in Pravilnik o postopkih za upravljanje varnostnih dogodkov SURS, ki so priloga tega dokumenta. </w:t>
      </w:r>
    </w:p>
    <w:p w14:paraId="22203A8B" w14:textId="77777777" w:rsidR="00C02A78" w:rsidRPr="002B34C7" w:rsidRDefault="00C02A78" w:rsidP="003A4E6C">
      <w:pPr>
        <w:pStyle w:val="BodyText"/>
        <w:spacing w:after="0" w:line="240" w:lineRule="auto"/>
        <w:rPr>
          <w:rFonts w:cs="Arial"/>
          <w:lang w:val="sl-SI"/>
        </w:rPr>
      </w:pPr>
    </w:p>
    <w:sectPr w:rsidR="00C02A78" w:rsidRPr="002B34C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1A4F3" w14:textId="77777777" w:rsidR="00726F15" w:rsidRDefault="00726F15" w:rsidP="0090022A">
      <w:pPr>
        <w:spacing w:after="0" w:line="240" w:lineRule="auto"/>
      </w:pPr>
      <w:r>
        <w:separator/>
      </w:r>
    </w:p>
  </w:endnote>
  <w:endnote w:type="continuationSeparator" w:id="0">
    <w:p w14:paraId="4390F665" w14:textId="77777777" w:rsidR="00726F15" w:rsidRDefault="00726F15" w:rsidP="00900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4225270"/>
      <w:docPartObj>
        <w:docPartGallery w:val="Page Numbers (Bottom of Page)"/>
        <w:docPartUnique/>
      </w:docPartObj>
    </w:sdtPr>
    <w:sdtEndPr/>
    <w:sdtContent>
      <w:p w14:paraId="7244D644" w14:textId="05A2EBF4" w:rsidR="00DA5848" w:rsidRDefault="00DA5848">
        <w:pPr>
          <w:pStyle w:val="Footer"/>
          <w:jc w:val="center"/>
        </w:pPr>
        <w:r>
          <w:t xml:space="preserve">Page </w:t>
        </w:r>
        <w:r>
          <w:rPr>
            <w:b/>
            <w:bCs/>
          </w:rPr>
          <w:fldChar w:fldCharType="begin"/>
        </w:r>
        <w:r>
          <w:rPr>
            <w:b/>
            <w:bCs/>
          </w:rPr>
          <w:instrText xml:space="preserve"> PAGE  \* Arabic  \* MERGEFORMAT </w:instrText>
        </w:r>
        <w:r>
          <w:rPr>
            <w:b/>
            <w:bCs/>
          </w:rPr>
          <w:fldChar w:fldCharType="separate"/>
        </w:r>
        <w:r w:rsidR="00726F15">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726F15">
          <w:rPr>
            <w:b/>
            <w:bCs/>
            <w:noProof/>
          </w:rPr>
          <w:t>1</w:t>
        </w:r>
        <w:r>
          <w:rPr>
            <w:b/>
            <w:bCs/>
          </w:rPr>
          <w:fldChar w:fldCharType="end"/>
        </w:r>
      </w:p>
    </w:sdtContent>
  </w:sdt>
  <w:p w14:paraId="55DCD282" w14:textId="77777777" w:rsidR="00DA5848" w:rsidRDefault="00DA5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793F1" w14:textId="77777777" w:rsidR="00726F15" w:rsidRDefault="00726F15" w:rsidP="0090022A">
      <w:pPr>
        <w:spacing w:after="0" w:line="240" w:lineRule="auto"/>
      </w:pPr>
      <w:r>
        <w:separator/>
      </w:r>
    </w:p>
  </w:footnote>
  <w:footnote w:type="continuationSeparator" w:id="0">
    <w:p w14:paraId="6109FD4F" w14:textId="77777777" w:rsidR="00726F15" w:rsidRDefault="00726F15" w:rsidP="009002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3453E"/>
    <w:multiLevelType w:val="hybridMultilevel"/>
    <w:tmpl w:val="52B0B68E"/>
    <w:lvl w:ilvl="0" w:tplc="FDEA8E8C">
      <w:start w:val="1"/>
      <w:numFmt w:val="bullet"/>
      <w:lvlText w:val=""/>
      <w:lvlJc w:val="left"/>
      <w:pPr>
        <w:ind w:left="720" w:hanging="360"/>
      </w:pPr>
      <w:rPr>
        <w:rFonts w:ascii="Symbol" w:hAnsi="Symbol" w:hint="default"/>
      </w:rPr>
    </w:lvl>
    <w:lvl w:ilvl="1" w:tplc="FAAEAAA2">
      <w:start w:val="1"/>
      <w:numFmt w:val="bullet"/>
      <w:lvlText w:val="o"/>
      <w:lvlJc w:val="left"/>
      <w:pPr>
        <w:ind w:left="1440" w:hanging="360"/>
      </w:pPr>
      <w:rPr>
        <w:rFonts w:ascii="Courier New" w:hAnsi="Courier New" w:hint="default"/>
      </w:rPr>
    </w:lvl>
    <w:lvl w:ilvl="2" w:tplc="8F7CFAEA">
      <w:start w:val="1"/>
      <w:numFmt w:val="bullet"/>
      <w:lvlText w:val=""/>
      <w:lvlJc w:val="left"/>
      <w:pPr>
        <w:ind w:left="2160" w:hanging="360"/>
      </w:pPr>
      <w:rPr>
        <w:rFonts w:ascii="Wingdings" w:hAnsi="Wingdings" w:hint="default"/>
      </w:rPr>
    </w:lvl>
    <w:lvl w:ilvl="3" w:tplc="741A848A">
      <w:start w:val="1"/>
      <w:numFmt w:val="bullet"/>
      <w:lvlText w:val=""/>
      <w:lvlJc w:val="left"/>
      <w:pPr>
        <w:ind w:left="2880" w:hanging="360"/>
      </w:pPr>
      <w:rPr>
        <w:rFonts w:ascii="Symbol" w:hAnsi="Symbol" w:hint="default"/>
      </w:rPr>
    </w:lvl>
    <w:lvl w:ilvl="4" w:tplc="099C2786">
      <w:start w:val="1"/>
      <w:numFmt w:val="bullet"/>
      <w:lvlText w:val="o"/>
      <w:lvlJc w:val="left"/>
      <w:pPr>
        <w:ind w:left="3600" w:hanging="360"/>
      </w:pPr>
      <w:rPr>
        <w:rFonts w:ascii="Courier New" w:hAnsi="Courier New" w:hint="default"/>
      </w:rPr>
    </w:lvl>
    <w:lvl w:ilvl="5" w:tplc="C1FC6EB6">
      <w:start w:val="1"/>
      <w:numFmt w:val="bullet"/>
      <w:lvlText w:val=""/>
      <w:lvlJc w:val="left"/>
      <w:pPr>
        <w:ind w:left="4320" w:hanging="360"/>
      </w:pPr>
      <w:rPr>
        <w:rFonts w:ascii="Wingdings" w:hAnsi="Wingdings" w:hint="default"/>
      </w:rPr>
    </w:lvl>
    <w:lvl w:ilvl="6" w:tplc="DD80FCA2">
      <w:start w:val="1"/>
      <w:numFmt w:val="bullet"/>
      <w:lvlText w:val=""/>
      <w:lvlJc w:val="left"/>
      <w:pPr>
        <w:ind w:left="5040" w:hanging="360"/>
      </w:pPr>
      <w:rPr>
        <w:rFonts w:ascii="Symbol" w:hAnsi="Symbol" w:hint="default"/>
      </w:rPr>
    </w:lvl>
    <w:lvl w:ilvl="7" w:tplc="6FEC3D62">
      <w:start w:val="1"/>
      <w:numFmt w:val="bullet"/>
      <w:lvlText w:val="o"/>
      <w:lvlJc w:val="left"/>
      <w:pPr>
        <w:ind w:left="5760" w:hanging="360"/>
      </w:pPr>
      <w:rPr>
        <w:rFonts w:ascii="Courier New" w:hAnsi="Courier New" w:hint="default"/>
      </w:rPr>
    </w:lvl>
    <w:lvl w:ilvl="8" w:tplc="38BC0E1C">
      <w:start w:val="1"/>
      <w:numFmt w:val="bullet"/>
      <w:lvlText w:val=""/>
      <w:lvlJc w:val="left"/>
      <w:pPr>
        <w:ind w:left="6480" w:hanging="360"/>
      </w:pPr>
      <w:rPr>
        <w:rFonts w:ascii="Wingdings" w:hAnsi="Wingdings" w:hint="default"/>
      </w:rPr>
    </w:lvl>
  </w:abstractNum>
  <w:abstractNum w:abstractNumId="1" w15:restartNumberingAfterBreak="0">
    <w:nsid w:val="047C27E0"/>
    <w:multiLevelType w:val="multilevel"/>
    <w:tmpl w:val="0D086B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B53363"/>
    <w:multiLevelType w:val="hybridMultilevel"/>
    <w:tmpl w:val="119CF4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F90489"/>
    <w:multiLevelType w:val="hybridMultilevel"/>
    <w:tmpl w:val="593E0BEC"/>
    <w:lvl w:ilvl="0" w:tplc="0424000F">
      <w:start w:val="1"/>
      <w:numFmt w:val="decimal"/>
      <w:lvlText w:val="%1."/>
      <w:lvlJc w:val="left"/>
      <w:pPr>
        <w:ind w:left="1068" w:hanging="360"/>
      </w:pPr>
      <w:rPr>
        <w:rFonts w:hint="default"/>
        <w:sz w:val="21"/>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25C0E0C"/>
    <w:multiLevelType w:val="hybridMultilevel"/>
    <w:tmpl w:val="D2520DEE"/>
    <w:lvl w:ilvl="0" w:tplc="0424000F">
      <w:start w:val="1"/>
      <w:numFmt w:val="decimal"/>
      <w:lvlText w:val="%1."/>
      <w:lvlJc w:val="left"/>
      <w:pPr>
        <w:tabs>
          <w:tab w:val="num" w:pos="1440"/>
        </w:tabs>
        <w:ind w:left="1440" w:hanging="360"/>
      </w:pPr>
      <w:rPr>
        <w:rFonts w:hint="default"/>
      </w:rPr>
    </w:lvl>
    <w:lvl w:ilvl="1" w:tplc="7C040DBE">
      <w:start w:val="1"/>
      <w:numFmt w:val="decimal"/>
      <w:lvlText w:val="%2."/>
      <w:lvlJc w:val="left"/>
      <w:pPr>
        <w:tabs>
          <w:tab w:val="num" w:pos="2160"/>
        </w:tabs>
        <w:ind w:left="2160" w:hanging="360"/>
      </w:pPr>
      <w:rPr>
        <w:rFonts w:hint="default"/>
        <w:b w:val="0"/>
        <w:i w:val="0"/>
      </w:rPr>
    </w:lvl>
    <w:lvl w:ilvl="2" w:tplc="0424000F">
      <w:start w:val="1"/>
      <w:numFmt w:val="decimal"/>
      <w:lvlText w:val="%3."/>
      <w:lvlJc w:val="left"/>
      <w:pPr>
        <w:tabs>
          <w:tab w:val="num" w:pos="1260"/>
        </w:tabs>
        <w:ind w:left="1260" w:hanging="360"/>
      </w:pPr>
      <w:rPr>
        <w:rFonts w:hint="default"/>
      </w:rPr>
    </w:lvl>
    <w:lvl w:ilvl="3" w:tplc="0424000F">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5" w15:restartNumberingAfterBreak="0">
    <w:nsid w:val="129E6FA6"/>
    <w:multiLevelType w:val="hybridMultilevel"/>
    <w:tmpl w:val="E068B40C"/>
    <w:lvl w:ilvl="0" w:tplc="AD7C2232">
      <w:start w:val="1"/>
      <w:numFmt w:val="bullet"/>
      <w:lvlText w:val=""/>
      <w:lvlJc w:val="left"/>
      <w:pPr>
        <w:ind w:left="720" w:hanging="360"/>
      </w:pPr>
      <w:rPr>
        <w:rFonts w:ascii="Symbol" w:hAnsi="Symbol" w:hint="default"/>
      </w:rPr>
    </w:lvl>
    <w:lvl w:ilvl="1" w:tplc="21BEFFD6">
      <w:start w:val="1"/>
      <w:numFmt w:val="bullet"/>
      <w:lvlText w:val="o"/>
      <w:lvlJc w:val="left"/>
      <w:pPr>
        <w:ind w:left="1440" w:hanging="360"/>
      </w:pPr>
      <w:rPr>
        <w:rFonts w:ascii="Courier New" w:hAnsi="Courier New" w:hint="default"/>
      </w:rPr>
    </w:lvl>
    <w:lvl w:ilvl="2" w:tplc="3D30BE3A">
      <w:start w:val="1"/>
      <w:numFmt w:val="bullet"/>
      <w:lvlText w:val=""/>
      <w:lvlJc w:val="left"/>
      <w:pPr>
        <w:ind w:left="2160" w:hanging="360"/>
      </w:pPr>
      <w:rPr>
        <w:rFonts w:ascii="Wingdings" w:hAnsi="Wingdings" w:hint="default"/>
      </w:rPr>
    </w:lvl>
    <w:lvl w:ilvl="3" w:tplc="6782551C">
      <w:start w:val="1"/>
      <w:numFmt w:val="bullet"/>
      <w:lvlText w:val=""/>
      <w:lvlJc w:val="left"/>
      <w:pPr>
        <w:ind w:left="2880" w:hanging="360"/>
      </w:pPr>
      <w:rPr>
        <w:rFonts w:ascii="Symbol" w:hAnsi="Symbol" w:hint="default"/>
      </w:rPr>
    </w:lvl>
    <w:lvl w:ilvl="4" w:tplc="9DA44074">
      <w:start w:val="1"/>
      <w:numFmt w:val="bullet"/>
      <w:lvlText w:val="o"/>
      <w:lvlJc w:val="left"/>
      <w:pPr>
        <w:ind w:left="3600" w:hanging="360"/>
      </w:pPr>
      <w:rPr>
        <w:rFonts w:ascii="Courier New" w:hAnsi="Courier New" w:hint="default"/>
      </w:rPr>
    </w:lvl>
    <w:lvl w:ilvl="5" w:tplc="249272EA">
      <w:start w:val="1"/>
      <w:numFmt w:val="bullet"/>
      <w:lvlText w:val=""/>
      <w:lvlJc w:val="left"/>
      <w:pPr>
        <w:ind w:left="4320" w:hanging="360"/>
      </w:pPr>
      <w:rPr>
        <w:rFonts w:ascii="Wingdings" w:hAnsi="Wingdings" w:hint="default"/>
      </w:rPr>
    </w:lvl>
    <w:lvl w:ilvl="6" w:tplc="E2E4EFD6">
      <w:start w:val="1"/>
      <w:numFmt w:val="bullet"/>
      <w:lvlText w:val=""/>
      <w:lvlJc w:val="left"/>
      <w:pPr>
        <w:ind w:left="5040" w:hanging="360"/>
      </w:pPr>
      <w:rPr>
        <w:rFonts w:ascii="Symbol" w:hAnsi="Symbol" w:hint="default"/>
      </w:rPr>
    </w:lvl>
    <w:lvl w:ilvl="7" w:tplc="7FC8A232">
      <w:start w:val="1"/>
      <w:numFmt w:val="bullet"/>
      <w:lvlText w:val="o"/>
      <w:lvlJc w:val="left"/>
      <w:pPr>
        <w:ind w:left="5760" w:hanging="360"/>
      </w:pPr>
      <w:rPr>
        <w:rFonts w:ascii="Courier New" w:hAnsi="Courier New" w:hint="default"/>
      </w:rPr>
    </w:lvl>
    <w:lvl w:ilvl="8" w:tplc="D6B0D188">
      <w:start w:val="1"/>
      <w:numFmt w:val="bullet"/>
      <w:lvlText w:val=""/>
      <w:lvlJc w:val="left"/>
      <w:pPr>
        <w:ind w:left="6480" w:hanging="360"/>
      </w:pPr>
      <w:rPr>
        <w:rFonts w:ascii="Wingdings" w:hAnsi="Wingdings" w:hint="default"/>
      </w:rPr>
    </w:lvl>
  </w:abstractNum>
  <w:abstractNum w:abstractNumId="6" w15:restartNumberingAfterBreak="0">
    <w:nsid w:val="179E3DB0"/>
    <w:multiLevelType w:val="multilevel"/>
    <w:tmpl w:val="23C484B8"/>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7BC38D8"/>
    <w:multiLevelType w:val="hybridMultilevel"/>
    <w:tmpl w:val="C9F42A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AC0EC5"/>
    <w:multiLevelType w:val="multilevel"/>
    <w:tmpl w:val="1932ED18"/>
    <w:lvl w:ilvl="0">
      <w:start w:val="1"/>
      <w:numFmt w:val="decimal"/>
      <w:lvlText w:val="%1."/>
      <w:lvlJc w:val="left"/>
      <w:pPr>
        <w:ind w:left="720" w:hanging="360"/>
      </w:pPr>
    </w:lvl>
    <w:lvl w:ilvl="1">
      <w:start w:val="1"/>
      <w:numFmt w:val="decimal"/>
      <w:lvlText w:val="%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311D9C"/>
    <w:multiLevelType w:val="hybridMultilevel"/>
    <w:tmpl w:val="20ACC5EA"/>
    <w:lvl w:ilvl="0" w:tplc="455A0816">
      <w:start w:val="1"/>
      <w:numFmt w:val="bullet"/>
      <w:lvlText w:val=""/>
      <w:lvlJc w:val="left"/>
      <w:pPr>
        <w:ind w:left="720" w:hanging="360"/>
      </w:pPr>
      <w:rPr>
        <w:rFonts w:ascii="Symbol" w:hAnsi="Symbol" w:hint="default"/>
      </w:rPr>
    </w:lvl>
    <w:lvl w:ilvl="1" w:tplc="85A46C9E">
      <w:start w:val="1"/>
      <w:numFmt w:val="bullet"/>
      <w:lvlText w:val="o"/>
      <w:lvlJc w:val="left"/>
      <w:pPr>
        <w:ind w:left="1440" w:hanging="360"/>
      </w:pPr>
      <w:rPr>
        <w:rFonts w:ascii="Courier New" w:hAnsi="Courier New" w:hint="default"/>
      </w:rPr>
    </w:lvl>
    <w:lvl w:ilvl="2" w:tplc="488CB50E">
      <w:start w:val="1"/>
      <w:numFmt w:val="bullet"/>
      <w:lvlText w:val=""/>
      <w:lvlJc w:val="left"/>
      <w:pPr>
        <w:ind w:left="2160" w:hanging="360"/>
      </w:pPr>
      <w:rPr>
        <w:rFonts w:ascii="Wingdings" w:hAnsi="Wingdings" w:hint="default"/>
      </w:rPr>
    </w:lvl>
    <w:lvl w:ilvl="3" w:tplc="86120434">
      <w:start w:val="1"/>
      <w:numFmt w:val="bullet"/>
      <w:lvlText w:val=""/>
      <w:lvlJc w:val="left"/>
      <w:pPr>
        <w:ind w:left="2880" w:hanging="360"/>
      </w:pPr>
      <w:rPr>
        <w:rFonts w:ascii="Symbol" w:hAnsi="Symbol" w:hint="default"/>
      </w:rPr>
    </w:lvl>
    <w:lvl w:ilvl="4" w:tplc="ACFA8870">
      <w:start w:val="1"/>
      <w:numFmt w:val="bullet"/>
      <w:lvlText w:val="o"/>
      <w:lvlJc w:val="left"/>
      <w:pPr>
        <w:ind w:left="3600" w:hanging="360"/>
      </w:pPr>
      <w:rPr>
        <w:rFonts w:ascii="Courier New" w:hAnsi="Courier New" w:hint="default"/>
      </w:rPr>
    </w:lvl>
    <w:lvl w:ilvl="5" w:tplc="A88215D0">
      <w:start w:val="1"/>
      <w:numFmt w:val="bullet"/>
      <w:lvlText w:val=""/>
      <w:lvlJc w:val="left"/>
      <w:pPr>
        <w:ind w:left="4320" w:hanging="360"/>
      </w:pPr>
      <w:rPr>
        <w:rFonts w:ascii="Wingdings" w:hAnsi="Wingdings" w:hint="default"/>
      </w:rPr>
    </w:lvl>
    <w:lvl w:ilvl="6" w:tplc="391C64A8">
      <w:start w:val="1"/>
      <w:numFmt w:val="bullet"/>
      <w:lvlText w:val=""/>
      <w:lvlJc w:val="left"/>
      <w:pPr>
        <w:ind w:left="5040" w:hanging="360"/>
      </w:pPr>
      <w:rPr>
        <w:rFonts w:ascii="Symbol" w:hAnsi="Symbol" w:hint="default"/>
      </w:rPr>
    </w:lvl>
    <w:lvl w:ilvl="7" w:tplc="E0FCE9A6">
      <w:start w:val="1"/>
      <w:numFmt w:val="bullet"/>
      <w:lvlText w:val="o"/>
      <w:lvlJc w:val="left"/>
      <w:pPr>
        <w:ind w:left="5760" w:hanging="360"/>
      </w:pPr>
      <w:rPr>
        <w:rFonts w:ascii="Courier New" w:hAnsi="Courier New" w:hint="default"/>
      </w:rPr>
    </w:lvl>
    <w:lvl w:ilvl="8" w:tplc="058E8A12">
      <w:start w:val="1"/>
      <w:numFmt w:val="bullet"/>
      <w:lvlText w:val=""/>
      <w:lvlJc w:val="left"/>
      <w:pPr>
        <w:ind w:left="6480" w:hanging="360"/>
      </w:pPr>
      <w:rPr>
        <w:rFonts w:ascii="Wingdings" w:hAnsi="Wingdings" w:hint="default"/>
      </w:rPr>
    </w:lvl>
  </w:abstractNum>
  <w:abstractNum w:abstractNumId="10" w15:restartNumberingAfterBreak="0">
    <w:nsid w:val="1F8862F0"/>
    <w:multiLevelType w:val="hybridMultilevel"/>
    <w:tmpl w:val="B8485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843B32"/>
    <w:multiLevelType w:val="hybridMultilevel"/>
    <w:tmpl w:val="D2520DEE"/>
    <w:lvl w:ilvl="0" w:tplc="0424000F">
      <w:start w:val="1"/>
      <w:numFmt w:val="decimal"/>
      <w:lvlText w:val="%1."/>
      <w:lvlJc w:val="left"/>
      <w:pPr>
        <w:tabs>
          <w:tab w:val="num" w:pos="1068"/>
        </w:tabs>
        <w:ind w:left="1068" w:hanging="360"/>
      </w:pPr>
      <w:rPr>
        <w:rFonts w:hint="default"/>
      </w:rPr>
    </w:lvl>
    <w:lvl w:ilvl="1" w:tplc="7C040DBE">
      <w:start w:val="1"/>
      <w:numFmt w:val="decimal"/>
      <w:lvlText w:val="%2."/>
      <w:lvlJc w:val="left"/>
      <w:pPr>
        <w:tabs>
          <w:tab w:val="num" w:pos="1788"/>
        </w:tabs>
        <w:ind w:left="1788" w:hanging="360"/>
      </w:pPr>
      <w:rPr>
        <w:rFonts w:hint="default"/>
        <w:b w:val="0"/>
        <w:i w:val="0"/>
      </w:rPr>
    </w:lvl>
    <w:lvl w:ilvl="2" w:tplc="0424000F">
      <w:start w:val="1"/>
      <w:numFmt w:val="decimal"/>
      <w:lvlText w:val="%3."/>
      <w:lvlJc w:val="left"/>
      <w:pPr>
        <w:tabs>
          <w:tab w:val="num" w:pos="888"/>
        </w:tabs>
        <w:ind w:left="888" w:hanging="360"/>
      </w:pPr>
      <w:rPr>
        <w:rFonts w:hint="default"/>
      </w:rPr>
    </w:lvl>
    <w:lvl w:ilvl="3" w:tplc="0424000F">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2" w15:restartNumberingAfterBreak="0">
    <w:nsid w:val="27076116"/>
    <w:multiLevelType w:val="multilevel"/>
    <w:tmpl w:val="C7E4E8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5E68C9"/>
    <w:multiLevelType w:val="hybridMultilevel"/>
    <w:tmpl w:val="7804CF0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8B96F4F"/>
    <w:multiLevelType w:val="hybridMultilevel"/>
    <w:tmpl w:val="6D4C9A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1B7911"/>
    <w:multiLevelType w:val="hybridMultilevel"/>
    <w:tmpl w:val="BA32A932"/>
    <w:lvl w:ilvl="0" w:tplc="44584C56">
      <w:numFmt w:val="bullet"/>
      <w:lvlText w:val="•"/>
      <w:lvlJc w:val="left"/>
      <w:pPr>
        <w:ind w:left="1068" w:hanging="708"/>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5104E2"/>
    <w:multiLevelType w:val="multilevel"/>
    <w:tmpl w:val="1938CBD8"/>
    <w:lvl w:ilvl="0">
      <w:start w:val="1"/>
      <w:numFmt w:val="decimal"/>
      <w:lvlText w:val="%1."/>
      <w:lvlJc w:val="left"/>
      <w:pPr>
        <w:ind w:left="720" w:hanging="360"/>
      </w:p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3480E9A"/>
    <w:multiLevelType w:val="multilevel"/>
    <w:tmpl w:val="ABDCBD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3D7827"/>
    <w:multiLevelType w:val="hybridMultilevel"/>
    <w:tmpl w:val="9F88A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46661C"/>
    <w:multiLevelType w:val="hybridMultilevel"/>
    <w:tmpl w:val="15E8B90C"/>
    <w:lvl w:ilvl="0" w:tplc="44584C56">
      <w:numFmt w:val="bullet"/>
      <w:lvlText w:val="•"/>
      <w:lvlJc w:val="left"/>
      <w:pPr>
        <w:ind w:left="1068" w:hanging="708"/>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523F8A"/>
    <w:multiLevelType w:val="hybridMultilevel"/>
    <w:tmpl w:val="B308D8E8"/>
    <w:lvl w:ilvl="0" w:tplc="EB64E404">
      <w:start w:val="1"/>
      <w:numFmt w:val="bullet"/>
      <w:lvlText w:val=""/>
      <w:lvlJc w:val="left"/>
      <w:pPr>
        <w:ind w:left="720" w:hanging="360"/>
      </w:pPr>
      <w:rPr>
        <w:rFonts w:ascii="Symbol" w:hAnsi="Symbol" w:hint="default"/>
      </w:rPr>
    </w:lvl>
    <w:lvl w:ilvl="1" w:tplc="F52AD16E">
      <w:start w:val="1"/>
      <w:numFmt w:val="bullet"/>
      <w:lvlText w:val="o"/>
      <w:lvlJc w:val="left"/>
      <w:pPr>
        <w:ind w:left="1440" w:hanging="360"/>
      </w:pPr>
      <w:rPr>
        <w:rFonts w:ascii="Courier New" w:hAnsi="Courier New" w:hint="default"/>
      </w:rPr>
    </w:lvl>
    <w:lvl w:ilvl="2" w:tplc="05A847D2">
      <w:start w:val="1"/>
      <w:numFmt w:val="bullet"/>
      <w:lvlText w:val=""/>
      <w:lvlJc w:val="left"/>
      <w:pPr>
        <w:ind w:left="2160" w:hanging="360"/>
      </w:pPr>
      <w:rPr>
        <w:rFonts w:ascii="Wingdings" w:hAnsi="Wingdings" w:hint="default"/>
      </w:rPr>
    </w:lvl>
    <w:lvl w:ilvl="3" w:tplc="AB36AE9A">
      <w:start w:val="1"/>
      <w:numFmt w:val="bullet"/>
      <w:lvlText w:val=""/>
      <w:lvlJc w:val="left"/>
      <w:pPr>
        <w:ind w:left="2880" w:hanging="360"/>
      </w:pPr>
      <w:rPr>
        <w:rFonts w:ascii="Symbol" w:hAnsi="Symbol" w:hint="default"/>
      </w:rPr>
    </w:lvl>
    <w:lvl w:ilvl="4" w:tplc="F6D4E8BE">
      <w:start w:val="1"/>
      <w:numFmt w:val="bullet"/>
      <w:lvlText w:val="o"/>
      <w:lvlJc w:val="left"/>
      <w:pPr>
        <w:ind w:left="3600" w:hanging="360"/>
      </w:pPr>
      <w:rPr>
        <w:rFonts w:ascii="Courier New" w:hAnsi="Courier New" w:hint="default"/>
      </w:rPr>
    </w:lvl>
    <w:lvl w:ilvl="5" w:tplc="55088796">
      <w:start w:val="1"/>
      <w:numFmt w:val="bullet"/>
      <w:lvlText w:val=""/>
      <w:lvlJc w:val="left"/>
      <w:pPr>
        <w:ind w:left="4320" w:hanging="360"/>
      </w:pPr>
      <w:rPr>
        <w:rFonts w:ascii="Wingdings" w:hAnsi="Wingdings" w:hint="default"/>
      </w:rPr>
    </w:lvl>
    <w:lvl w:ilvl="6" w:tplc="1C949A4C">
      <w:start w:val="1"/>
      <w:numFmt w:val="bullet"/>
      <w:lvlText w:val=""/>
      <w:lvlJc w:val="left"/>
      <w:pPr>
        <w:ind w:left="5040" w:hanging="360"/>
      </w:pPr>
      <w:rPr>
        <w:rFonts w:ascii="Symbol" w:hAnsi="Symbol" w:hint="default"/>
      </w:rPr>
    </w:lvl>
    <w:lvl w:ilvl="7" w:tplc="FE92D5FA">
      <w:start w:val="1"/>
      <w:numFmt w:val="bullet"/>
      <w:lvlText w:val="o"/>
      <w:lvlJc w:val="left"/>
      <w:pPr>
        <w:ind w:left="5760" w:hanging="360"/>
      </w:pPr>
      <w:rPr>
        <w:rFonts w:ascii="Courier New" w:hAnsi="Courier New" w:hint="default"/>
      </w:rPr>
    </w:lvl>
    <w:lvl w:ilvl="8" w:tplc="8F4A9E9A">
      <w:start w:val="1"/>
      <w:numFmt w:val="bullet"/>
      <w:lvlText w:val=""/>
      <w:lvlJc w:val="left"/>
      <w:pPr>
        <w:ind w:left="6480" w:hanging="360"/>
      </w:pPr>
      <w:rPr>
        <w:rFonts w:ascii="Wingdings" w:hAnsi="Wingdings" w:hint="default"/>
      </w:rPr>
    </w:lvl>
  </w:abstractNum>
  <w:abstractNum w:abstractNumId="21" w15:restartNumberingAfterBreak="0">
    <w:nsid w:val="3AAA38B6"/>
    <w:multiLevelType w:val="hybridMultilevel"/>
    <w:tmpl w:val="11706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812186"/>
    <w:multiLevelType w:val="hybridMultilevel"/>
    <w:tmpl w:val="B4C683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8A13C2"/>
    <w:multiLevelType w:val="hybridMultilevel"/>
    <w:tmpl w:val="454A7DD8"/>
    <w:lvl w:ilvl="0" w:tplc="428A1DB6">
      <w:start w:val="1"/>
      <w:numFmt w:val="bullet"/>
      <w:lvlText w:val=""/>
      <w:lvlJc w:val="left"/>
      <w:pPr>
        <w:ind w:left="720" w:hanging="360"/>
      </w:pPr>
      <w:rPr>
        <w:rFonts w:ascii="Symbol" w:hAnsi="Symbol" w:hint="default"/>
      </w:rPr>
    </w:lvl>
    <w:lvl w:ilvl="1" w:tplc="331C3B7E">
      <w:start w:val="1"/>
      <w:numFmt w:val="bullet"/>
      <w:lvlText w:val="o"/>
      <w:lvlJc w:val="left"/>
      <w:pPr>
        <w:ind w:left="1440" w:hanging="360"/>
      </w:pPr>
      <w:rPr>
        <w:rFonts w:ascii="Courier New" w:hAnsi="Courier New" w:hint="default"/>
      </w:rPr>
    </w:lvl>
    <w:lvl w:ilvl="2" w:tplc="B8DEC9E0">
      <w:start w:val="1"/>
      <w:numFmt w:val="bullet"/>
      <w:lvlText w:val=""/>
      <w:lvlJc w:val="left"/>
      <w:pPr>
        <w:ind w:left="2160" w:hanging="360"/>
      </w:pPr>
      <w:rPr>
        <w:rFonts w:ascii="Wingdings" w:hAnsi="Wingdings" w:hint="default"/>
      </w:rPr>
    </w:lvl>
    <w:lvl w:ilvl="3" w:tplc="2F5C6210">
      <w:start w:val="1"/>
      <w:numFmt w:val="bullet"/>
      <w:lvlText w:val=""/>
      <w:lvlJc w:val="left"/>
      <w:pPr>
        <w:ind w:left="2880" w:hanging="360"/>
      </w:pPr>
      <w:rPr>
        <w:rFonts w:ascii="Symbol" w:hAnsi="Symbol" w:hint="default"/>
      </w:rPr>
    </w:lvl>
    <w:lvl w:ilvl="4" w:tplc="67D8266A">
      <w:start w:val="1"/>
      <w:numFmt w:val="bullet"/>
      <w:lvlText w:val="o"/>
      <w:lvlJc w:val="left"/>
      <w:pPr>
        <w:ind w:left="3600" w:hanging="360"/>
      </w:pPr>
      <w:rPr>
        <w:rFonts w:ascii="Courier New" w:hAnsi="Courier New" w:hint="default"/>
      </w:rPr>
    </w:lvl>
    <w:lvl w:ilvl="5" w:tplc="058639FC">
      <w:start w:val="1"/>
      <w:numFmt w:val="bullet"/>
      <w:lvlText w:val=""/>
      <w:lvlJc w:val="left"/>
      <w:pPr>
        <w:ind w:left="4320" w:hanging="360"/>
      </w:pPr>
      <w:rPr>
        <w:rFonts w:ascii="Wingdings" w:hAnsi="Wingdings" w:hint="default"/>
      </w:rPr>
    </w:lvl>
    <w:lvl w:ilvl="6" w:tplc="CEDC55C0">
      <w:start w:val="1"/>
      <w:numFmt w:val="bullet"/>
      <w:lvlText w:val=""/>
      <w:lvlJc w:val="left"/>
      <w:pPr>
        <w:ind w:left="5040" w:hanging="360"/>
      </w:pPr>
      <w:rPr>
        <w:rFonts w:ascii="Symbol" w:hAnsi="Symbol" w:hint="default"/>
      </w:rPr>
    </w:lvl>
    <w:lvl w:ilvl="7" w:tplc="09C6378C">
      <w:start w:val="1"/>
      <w:numFmt w:val="bullet"/>
      <w:lvlText w:val="o"/>
      <w:lvlJc w:val="left"/>
      <w:pPr>
        <w:ind w:left="5760" w:hanging="360"/>
      </w:pPr>
      <w:rPr>
        <w:rFonts w:ascii="Courier New" w:hAnsi="Courier New" w:hint="default"/>
      </w:rPr>
    </w:lvl>
    <w:lvl w:ilvl="8" w:tplc="5D4EE8DE">
      <w:start w:val="1"/>
      <w:numFmt w:val="bullet"/>
      <w:lvlText w:val=""/>
      <w:lvlJc w:val="left"/>
      <w:pPr>
        <w:ind w:left="6480" w:hanging="360"/>
      </w:pPr>
      <w:rPr>
        <w:rFonts w:ascii="Wingdings" w:hAnsi="Wingdings" w:hint="default"/>
      </w:rPr>
    </w:lvl>
  </w:abstractNum>
  <w:abstractNum w:abstractNumId="24" w15:restartNumberingAfterBreak="0">
    <w:nsid w:val="41C27466"/>
    <w:multiLevelType w:val="hybridMultilevel"/>
    <w:tmpl w:val="7C2033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C36589"/>
    <w:multiLevelType w:val="multilevel"/>
    <w:tmpl w:val="EA648D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54E767E"/>
    <w:multiLevelType w:val="hybridMultilevel"/>
    <w:tmpl w:val="FFFFFFFF"/>
    <w:lvl w:ilvl="0" w:tplc="2B8E4D4E">
      <w:start w:val="1"/>
      <w:numFmt w:val="bullet"/>
      <w:lvlText w:val="-"/>
      <w:lvlJc w:val="left"/>
      <w:pPr>
        <w:ind w:left="720" w:hanging="360"/>
      </w:pPr>
      <w:rPr>
        <w:rFonts w:ascii="Symbol" w:hAnsi="Symbol" w:hint="default"/>
      </w:rPr>
    </w:lvl>
    <w:lvl w:ilvl="1" w:tplc="2648D9C8">
      <w:start w:val="1"/>
      <w:numFmt w:val="bullet"/>
      <w:lvlText w:val="o"/>
      <w:lvlJc w:val="left"/>
      <w:pPr>
        <w:ind w:left="1440" w:hanging="360"/>
      </w:pPr>
      <w:rPr>
        <w:rFonts w:ascii="Courier New" w:hAnsi="Courier New" w:hint="default"/>
      </w:rPr>
    </w:lvl>
    <w:lvl w:ilvl="2" w:tplc="8292844E">
      <w:start w:val="1"/>
      <w:numFmt w:val="bullet"/>
      <w:lvlText w:val=""/>
      <w:lvlJc w:val="left"/>
      <w:pPr>
        <w:ind w:left="2160" w:hanging="360"/>
      </w:pPr>
      <w:rPr>
        <w:rFonts w:ascii="Wingdings" w:hAnsi="Wingdings" w:hint="default"/>
      </w:rPr>
    </w:lvl>
    <w:lvl w:ilvl="3" w:tplc="4C0A9F84">
      <w:start w:val="1"/>
      <w:numFmt w:val="bullet"/>
      <w:lvlText w:val=""/>
      <w:lvlJc w:val="left"/>
      <w:pPr>
        <w:ind w:left="2880" w:hanging="360"/>
      </w:pPr>
      <w:rPr>
        <w:rFonts w:ascii="Symbol" w:hAnsi="Symbol" w:hint="default"/>
      </w:rPr>
    </w:lvl>
    <w:lvl w:ilvl="4" w:tplc="2408AD1A">
      <w:start w:val="1"/>
      <w:numFmt w:val="bullet"/>
      <w:lvlText w:val="o"/>
      <w:lvlJc w:val="left"/>
      <w:pPr>
        <w:ind w:left="3600" w:hanging="360"/>
      </w:pPr>
      <w:rPr>
        <w:rFonts w:ascii="Courier New" w:hAnsi="Courier New" w:hint="default"/>
      </w:rPr>
    </w:lvl>
    <w:lvl w:ilvl="5" w:tplc="2FB6E020">
      <w:start w:val="1"/>
      <w:numFmt w:val="bullet"/>
      <w:lvlText w:val=""/>
      <w:lvlJc w:val="left"/>
      <w:pPr>
        <w:ind w:left="4320" w:hanging="360"/>
      </w:pPr>
      <w:rPr>
        <w:rFonts w:ascii="Wingdings" w:hAnsi="Wingdings" w:hint="default"/>
      </w:rPr>
    </w:lvl>
    <w:lvl w:ilvl="6" w:tplc="D15C5B4E">
      <w:start w:val="1"/>
      <w:numFmt w:val="bullet"/>
      <w:lvlText w:val=""/>
      <w:lvlJc w:val="left"/>
      <w:pPr>
        <w:ind w:left="5040" w:hanging="360"/>
      </w:pPr>
      <w:rPr>
        <w:rFonts w:ascii="Symbol" w:hAnsi="Symbol" w:hint="default"/>
      </w:rPr>
    </w:lvl>
    <w:lvl w:ilvl="7" w:tplc="2EE08D5E">
      <w:start w:val="1"/>
      <w:numFmt w:val="bullet"/>
      <w:lvlText w:val="o"/>
      <w:lvlJc w:val="left"/>
      <w:pPr>
        <w:ind w:left="5760" w:hanging="360"/>
      </w:pPr>
      <w:rPr>
        <w:rFonts w:ascii="Courier New" w:hAnsi="Courier New" w:hint="default"/>
      </w:rPr>
    </w:lvl>
    <w:lvl w:ilvl="8" w:tplc="C76E7F72">
      <w:start w:val="1"/>
      <w:numFmt w:val="bullet"/>
      <w:lvlText w:val=""/>
      <w:lvlJc w:val="left"/>
      <w:pPr>
        <w:ind w:left="6480" w:hanging="360"/>
      </w:pPr>
      <w:rPr>
        <w:rFonts w:ascii="Wingdings" w:hAnsi="Wingdings" w:hint="default"/>
      </w:rPr>
    </w:lvl>
  </w:abstractNum>
  <w:abstractNum w:abstractNumId="27" w15:restartNumberingAfterBreak="0">
    <w:nsid w:val="45650410"/>
    <w:multiLevelType w:val="hybridMultilevel"/>
    <w:tmpl w:val="141843A0"/>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C90D36"/>
    <w:multiLevelType w:val="hybridMultilevel"/>
    <w:tmpl w:val="6FB83F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C1F80330">
      <w:start w:val="3"/>
      <w:numFmt w:val="bullet"/>
      <w:lvlText w:val="-"/>
      <w:lvlJc w:val="left"/>
      <w:pPr>
        <w:ind w:left="1800" w:firstLine="0"/>
      </w:pPr>
      <w:rPr>
        <w:rFonts w:asciiTheme="minorHAnsi" w:eastAsiaTheme="minorHAnsi" w:hAnsiTheme="minorHAnsi" w:cstheme="minorBid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5B77BE"/>
    <w:multiLevelType w:val="hybridMultilevel"/>
    <w:tmpl w:val="EA706742"/>
    <w:lvl w:ilvl="0" w:tplc="04240001">
      <w:start w:val="1"/>
      <w:numFmt w:val="bullet"/>
      <w:lvlText w:val=""/>
      <w:lvlJc w:val="left"/>
      <w:pPr>
        <w:tabs>
          <w:tab w:val="num" w:pos="1080"/>
        </w:tabs>
        <w:ind w:left="1080" w:hanging="360"/>
      </w:pPr>
      <w:rPr>
        <w:rFonts w:ascii="Symbol" w:hAnsi="Symbol"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0" w15:restartNumberingAfterBreak="0">
    <w:nsid w:val="4AB42DE5"/>
    <w:multiLevelType w:val="hybridMultilevel"/>
    <w:tmpl w:val="5DFE2E9E"/>
    <w:lvl w:ilvl="0" w:tplc="A9F8334C">
      <w:start w:val="1"/>
      <w:numFmt w:val="upp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0E2FFC"/>
    <w:multiLevelType w:val="multilevel"/>
    <w:tmpl w:val="32AA26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BC4298"/>
    <w:multiLevelType w:val="hybridMultilevel"/>
    <w:tmpl w:val="E25454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3512EA"/>
    <w:multiLevelType w:val="hybridMultilevel"/>
    <w:tmpl w:val="934062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24F73C4"/>
    <w:multiLevelType w:val="hybridMultilevel"/>
    <w:tmpl w:val="E4E6D814"/>
    <w:lvl w:ilvl="0" w:tplc="28D27992">
      <w:start w:val="1"/>
      <w:numFmt w:val="bullet"/>
      <w:lvlText w:val=""/>
      <w:lvlJc w:val="left"/>
      <w:pPr>
        <w:ind w:left="720" w:hanging="360"/>
      </w:pPr>
      <w:rPr>
        <w:rFonts w:ascii="Symbol" w:hAnsi="Symbol" w:hint="default"/>
      </w:rPr>
    </w:lvl>
    <w:lvl w:ilvl="1" w:tplc="795EA6AA">
      <w:start w:val="1"/>
      <w:numFmt w:val="bullet"/>
      <w:lvlText w:val="o"/>
      <w:lvlJc w:val="left"/>
      <w:pPr>
        <w:ind w:left="1440" w:hanging="360"/>
      </w:pPr>
      <w:rPr>
        <w:rFonts w:ascii="Courier New" w:hAnsi="Courier New" w:hint="default"/>
      </w:rPr>
    </w:lvl>
    <w:lvl w:ilvl="2" w:tplc="3C74A258">
      <w:start w:val="1"/>
      <w:numFmt w:val="bullet"/>
      <w:lvlText w:val=""/>
      <w:lvlJc w:val="left"/>
      <w:pPr>
        <w:ind w:left="2160" w:hanging="360"/>
      </w:pPr>
      <w:rPr>
        <w:rFonts w:ascii="Wingdings" w:hAnsi="Wingdings" w:hint="default"/>
      </w:rPr>
    </w:lvl>
    <w:lvl w:ilvl="3" w:tplc="865E27E0">
      <w:start w:val="1"/>
      <w:numFmt w:val="bullet"/>
      <w:lvlText w:val=""/>
      <w:lvlJc w:val="left"/>
      <w:pPr>
        <w:ind w:left="2880" w:hanging="360"/>
      </w:pPr>
      <w:rPr>
        <w:rFonts w:ascii="Symbol" w:hAnsi="Symbol" w:hint="default"/>
      </w:rPr>
    </w:lvl>
    <w:lvl w:ilvl="4" w:tplc="0240BCB0">
      <w:start w:val="1"/>
      <w:numFmt w:val="bullet"/>
      <w:lvlText w:val="o"/>
      <w:lvlJc w:val="left"/>
      <w:pPr>
        <w:ind w:left="3600" w:hanging="360"/>
      </w:pPr>
      <w:rPr>
        <w:rFonts w:ascii="Courier New" w:hAnsi="Courier New" w:hint="default"/>
      </w:rPr>
    </w:lvl>
    <w:lvl w:ilvl="5" w:tplc="5560ABB4">
      <w:start w:val="1"/>
      <w:numFmt w:val="bullet"/>
      <w:lvlText w:val=""/>
      <w:lvlJc w:val="left"/>
      <w:pPr>
        <w:ind w:left="4320" w:hanging="360"/>
      </w:pPr>
      <w:rPr>
        <w:rFonts w:ascii="Wingdings" w:hAnsi="Wingdings" w:hint="default"/>
      </w:rPr>
    </w:lvl>
    <w:lvl w:ilvl="6" w:tplc="B1D8318E">
      <w:start w:val="1"/>
      <w:numFmt w:val="bullet"/>
      <w:lvlText w:val=""/>
      <w:lvlJc w:val="left"/>
      <w:pPr>
        <w:ind w:left="5040" w:hanging="360"/>
      </w:pPr>
      <w:rPr>
        <w:rFonts w:ascii="Symbol" w:hAnsi="Symbol" w:hint="default"/>
      </w:rPr>
    </w:lvl>
    <w:lvl w:ilvl="7" w:tplc="9D9E5688">
      <w:start w:val="1"/>
      <w:numFmt w:val="bullet"/>
      <w:lvlText w:val="o"/>
      <w:lvlJc w:val="left"/>
      <w:pPr>
        <w:ind w:left="5760" w:hanging="360"/>
      </w:pPr>
      <w:rPr>
        <w:rFonts w:ascii="Courier New" w:hAnsi="Courier New" w:hint="default"/>
      </w:rPr>
    </w:lvl>
    <w:lvl w:ilvl="8" w:tplc="3844D66A">
      <w:start w:val="1"/>
      <w:numFmt w:val="bullet"/>
      <w:lvlText w:val=""/>
      <w:lvlJc w:val="left"/>
      <w:pPr>
        <w:ind w:left="6480" w:hanging="360"/>
      </w:pPr>
      <w:rPr>
        <w:rFonts w:ascii="Wingdings" w:hAnsi="Wingdings" w:hint="default"/>
      </w:rPr>
    </w:lvl>
  </w:abstractNum>
  <w:abstractNum w:abstractNumId="35" w15:restartNumberingAfterBreak="0">
    <w:nsid w:val="527461E4"/>
    <w:multiLevelType w:val="multilevel"/>
    <w:tmpl w:val="09B22D74"/>
    <w:lvl w:ilvl="0">
      <w:start w:val="2"/>
      <w:numFmt w:val="decimal"/>
      <w:lvlText w:val="%1."/>
      <w:lvlJc w:val="left"/>
      <w:pPr>
        <w:tabs>
          <w:tab w:val="num" w:pos="851"/>
        </w:tabs>
        <w:ind w:left="851"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lvlText w:val="%1.%2."/>
      <w:lvlJc w:val="left"/>
      <w:pPr>
        <w:tabs>
          <w:tab w:val="num" w:pos="851"/>
        </w:tabs>
        <w:ind w:left="851" w:hanging="567"/>
      </w:pPr>
      <w:rPr>
        <w:rFonts w:ascii="MetaPro-Normal" w:hAnsi="MetaPro-Normal" w:hint="default"/>
        <w:b/>
        <w:i w:val="0"/>
        <w:sz w:val="20"/>
        <w:szCs w:val="20"/>
      </w:rPr>
    </w:lvl>
    <w:lvl w:ilvl="2">
      <w:start w:val="1"/>
      <w:numFmt w:val="decimal"/>
      <w:lvlText w:val="%1.%2.%3."/>
      <w:lvlJc w:val="left"/>
      <w:pPr>
        <w:tabs>
          <w:tab w:val="num" w:pos="1078"/>
        </w:tabs>
        <w:ind w:left="1078" w:hanging="794"/>
      </w:pPr>
      <w:rPr>
        <w:rFonts w:hint="default"/>
        <w:b/>
      </w:rPr>
    </w:lvl>
    <w:lvl w:ilvl="3">
      <w:start w:val="1"/>
      <w:numFmt w:val="decimal"/>
      <w:lvlText w:val="%1.%2.%3.%4."/>
      <w:lvlJc w:val="left"/>
      <w:pPr>
        <w:tabs>
          <w:tab w:val="num" w:pos="1191"/>
        </w:tabs>
        <w:ind w:left="1191" w:hanging="907"/>
      </w:pPr>
      <w:rPr>
        <w:rFonts w:ascii="MetaPro-Normal" w:hAnsi="MetaPro-Normal" w:hint="default"/>
        <w:sz w:val="20"/>
        <w:szCs w:val="20"/>
      </w:rPr>
    </w:lvl>
    <w:lvl w:ilvl="4">
      <w:start w:val="1"/>
      <w:numFmt w:val="decimal"/>
      <w:lvlText w:val="%1.%2.%3.%4.%5"/>
      <w:lvlJc w:val="left"/>
      <w:pPr>
        <w:tabs>
          <w:tab w:val="num" w:pos="1305"/>
        </w:tabs>
        <w:ind w:left="1305" w:hanging="1021"/>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580"/>
        </w:tabs>
        <w:ind w:left="1580" w:hanging="1296"/>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36" w15:restartNumberingAfterBreak="0">
    <w:nsid w:val="57A33F2E"/>
    <w:multiLevelType w:val="hybridMultilevel"/>
    <w:tmpl w:val="EDDCA65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59C51A79"/>
    <w:multiLevelType w:val="hybridMultilevel"/>
    <w:tmpl w:val="A4AAA458"/>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5FE52A72"/>
    <w:multiLevelType w:val="hybridMultilevel"/>
    <w:tmpl w:val="42F89882"/>
    <w:lvl w:ilvl="0" w:tplc="04240001">
      <w:start w:val="1"/>
      <w:numFmt w:val="bullet"/>
      <w:lvlText w:val=""/>
      <w:lvlJc w:val="left"/>
      <w:pPr>
        <w:tabs>
          <w:tab w:val="num" w:pos="1080"/>
        </w:tabs>
        <w:ind w:left="1080" w:hanging="360"/>
      </w:pPr>
      <w:rPr>
        <w:rFonts w:ascii="Symbol" w:hAnsi="Symbol" w:hint="default"/>
      </w:rPr>
    </w:lvl>
    <w:lvl w:ilvl="1" w:tplc="7C040DBE">
      <w:start w:val="1"/>
      <w:numFmt w:val="decimal"/>
      <w:lvlText w:val="%2."/>
      <w:lvlJc w:val="left"/>
      <w:pPr>
        <w:tabs>
          <w:tab w:val="num" w:pos="1800"/>
        </w:tabs>
        <w:ind w:left="1800" w:hanging="360"/>
      </w:pPr>
      <w:rPr>
        <w:rFonts w:hint="default"/>
        <w:b w:val="0"/>
        <w:i w:val="0"/>
      </w:rPr>
    </w:lvl>
    <w:lvl w:ilvl="2" w:tplc="04240001">
      <w:start w:val="1"/>
      <w:numFmt w:val="bullet"/>
      <w:lvlText w:val=""/>
      <w:lvlJc w:val="left"/>
      <w:pPr>
        <w:tabs>
          <w:tab w:val="num" w:pos="900"/>
        </w:tabs>
        <w:ind w:left="900" w:hanging="360"/>
      </w:pPr>
      <w:rPr>
        <w:rFonts w:ascii="Symbol" w:hAnsi="Symbol" w:hint="default"/>
      </w:r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9" w15:restartNumberingAfterBreak="0">
    <w:nsid w:val="5FEE0100"/>
    <w:multiLevelType w:val="hybridMultilevel"/>
    <w:tmpl w:val="A16E7EAE"/>
    <w:lvl w:ilvl="0" w:tplc="44584C56">
      <w:numFmt w:val="bullet"/>
      <w:lvlText w:val="•"/>
      <w:lvlJc w:val="left"/>
      <w:pPr>
        <w:ind w:left="1068" w:hanging="708"/>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1F635D"/>
    <w:multiLevelType w:val="hybridMultilevel"/>
    <w:tmpl w:val="6E66A548"/>
    <w:lvl w:ilvl="0" w:tplc="6E2AB84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B060CD"/>
    <w:multiLevelType w:val="multilevel"/>
    <w:tmpl w:val="1932ED18"/>
    <w:lvl w:ilvl="0">
      <w:start w:val="1"/>
      <w:numFmt w:val="decimal"/>
      <w:lvlText w:val="%1."/>
      <w:lvlJc w:val="left"/>
      <w:pPr>
        <w:ind w:left="720" w:hanging="360"/>
      </w:pPr>
    </w:lvl>
    <w:lvl w:ilvl="1">
      <w:start w:val="1"/>
      <w:numFmt w:val="decimal"/>
      <w:lvlText w:val="%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20109F7"/>
    <w:multiLevelType w:val="hybridMultilevel"/>
    <w:tmpl w:val="0FE65464"/>
    <w:lvl w:ilvl="0" w:tplc="44584C56">
      <w:numFmt w:val="bullet"/>
      <w:lvlText w:val="•"/>
      <w:lvlJc w:val="left"/>
      <w:pPr>
        <w:ind w:left="1068" w:hanging="708"/>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1752F0"/>
    <w:multiLevelType w:val="hybridMultilevel"/>
    <w:tmpl w:val="3494744E"/>
    <w:lvl w:ilvl="0" w:tplc="0424000F">
      <w:start w:val="1"/>
      <w:numFmt w:val="decimal"/>
      <w:lvlText w:val="%1."/>
      <w:lvlJc w:val="left"/>
      <w:pPr>
        <w:ind w:left="1068" w:hanging="360"/>
      </w:pPr>
      <w:rPr>
        <w:rFonts w:hint="default"/>
        <w:sz w:val="21"/>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663D0EF8"/>
    <w:multiLevelType w:val="hybridMultilevel"/>
    <w:tmpl w:val="D7A2248A"/>
    <w:lvl w:ilvl="0" w:tplc="0424000B">
      <w:start w:val="1"/>
      <w:numFmt w:val="bullet"/>
      <w:lvlText w:val=""/>
      <w:lvlJc w:val="left"/>
      <w:pPr>
        <w:tabs>
          <w:tab w:val="num" w:pos="360"/>
        </w:tabs>
        <w:ind w:left="360" w:hanging="360"/>
      </w:pPr>
      <w:rPr>
        <w:rFonts w:ascii="Wingdings" w:hAnsi="Wingdings" w:hint="default"/>
      </w:rPr>
    </w:lvl>
    <w:lvl w:ilvl="1" w:tplc="7C040DBE">
      <w:start w:val="1"/>
      <w:numFmt w:val="decimal"/>
      <w:lvlText w:val="%2."/>
      <w:lvlJc w:val="left"/>
      <w:pPr>
        <w:tabs>
          <w:tab w:val="num" w:pos="1080"/>
        </w:tabs>
        <w:ind w:left="1080" w:hanging="360"/>
      </w:pPr>
      <w:rPr>
        <w:rFonts w:hint="default"/>
        <w:b w:val="0"/>
        <w:i w:val="0"/>
      </w:rPr>
    </w:lvl>
    <w:lvl w:ilvl="2" w:tplc="0424000F">
      <w:start w:val="1"/>
      <w:numFmt w:val="decimal"/>
      <w:lvlText w:val="%3."/>
      <w:lvlJc w:val="left"/>
      <w:pPr>
        <w:tabs>
          <w:tab w:val="num" w:pos="180"/>
        </w:tabs>
        <w:ind w:left="180" w:hanging="360"/>
      </w:pPr>
      <w:rPr>
        <w:rFonts w:hint="default"/>
      </w:r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15:restartNumberingAfterBreak="0">
    <w:nsid w:val="668B366B"/>
    <w:multiLevelType w:val="hybridMultilevel"/>
    <w:tmpl w:val="B414E6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2C3601"/>
    <w:multiLevelType w:val="hybridMultilevel"/>
    <w:tmpl w:val="26FA9932"/>
    <w:lvl w:ilvl="0" w:tplc="0424000B">
      <w:start w:val="1"/>
      <w:numFmt w:val="bullet"/>
      <w:lvlText w:val=""/>
      <w:lvlJc w:val="left"/>
      <w:pPr>
        <w:tabs>
          <w:tab w:val="num" w:pos="360"/>
        </w:tabs>
        <w:ind w:left="360" w:hanging="360"/>
      </w:pPr>
      <w:rPr>
        <w:rFonts w:ascii="Wingdings" w:hAnsi="Wingdings" w:hint="default"/>
      </w:rPr>
    </w:lvl>
    <w:lvl w:ilvl="1" w:tplc="7C040DBE">
      <w:start w:val="1"/>
      <w:numFmt w:val="decimal"/>
      <w:lvlText w:val="%2."/>
      <w:lvlJc w:val="left"/>
      <w:pPr>
        <w:tabs>
          <w:tab w:val="num" w:pos="1080"/>
        </w:tabs>
        <w:ind w:left="1080" w:hanging="360"/>
      </w:pPr>
      <w:rPr>
        <w:rFonts w:hint="default"/>
        <w:b w:val="0"/>
        <w:i w:val="0"/>
      </w:rPr>
    </w:lvl>
    <w:lvl w:ilvl="2" w:tplc="0424000F">
      <w:start w:val="1"/>
      <w:numFmt w:val="decimal"/>
      <w:lvlText w:val="%3."/>
      <w:lvlJc w:val="left"/>
      <w:pPr>
        <w:tabs>
          <w:tab w:val="num" w:pos="180"/>
        </w:tabs>
        <w:ind w:left="180" w:hanging="360"/>
      </w:pPr>
      <w:rPr>
        <w:rFonts w:hint="default"/>
      </w:r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71CF585D"/>
    <w:multiLevelType w:val="multilevel"/>
    <w:tmpl w:val="135AAEAA"/>
    <w:lvl w:ilvl="0">
      <w:start w:val="1"/>
      <w:numFmt w:val="decimal"/>
      <w:lvlText w:val="%1."/>
      <w:lvlJc w:val="left"/>
      <w:pPr>
        <w:ind w:left="644" w:hanging="360"/>
      </w:p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2084" w:hanging="1800"/>
      </w:pPr>
      <w:rPr>
        <w:rFonts w:hint="default"/>
        <w:b w:val="0"/>
      </w:rPr>
    </w:lvl>
  </w:abstractNum>
  <w:abstractNum w:abstractNumId="48" w15:restartNumberingAfterBreak="0">
    <w:nsid w:val="722C43F7"/>
    <w:multiLevelType w:val="hybridMultilevel"/>
    <w:tmpl w:val="36A4C04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9" w15:restartNumberingAfterBreak="0">
    <w:nsid w:val="73F42597"/>
    <w:multiLevelType w:val="hybridMultilevel"/>
    <w:tmpl w:val="8668D168"/>
    <w:lvl w:ilvl="0" w:tplc="25429C4A">
      <w:start w:val="1"/>
      <w:numFmt w:val="bullet"/>
      <w:lvlText w:val=""/>
      <w:lvlJc w:val="left"/>
      <w:pPr>
        <w:ind w:left="720" w:hanging="360"/>
      </w:pPr>
      <w:rPr>
        <w:rFonts w:ascii="Symbol" w:hAnsi="Symbol" w:hint="default"/>
      </w:rPr>
    </w:lvl>
    <w:lvl w:ilvl="1" w:tplc="301C2EF8">
      <w:start w:val="1"/>
      <w:numFmt w:val="bullet"/>
      <w:lvlText w:val="o"/>
      <w:lvlJc w:val="left"/>
      <w:pPr>
        <w:ind w:left="1440" w:hanging="360"/>
      </w:pPr>
      <w:rPr>
        <w:rFonts w:ascii="Courier New" w:hAnsi="Courier New" w:hint="default"/>
      </w:rPr>
    </w:lvl>
    <w:lvl w:ilvl="2" w:tplc="2C6A4404">
      <w:start w:val="1"/>
      <w:numFmt w:val="bullet"/>
      <w:lvlText w:val=""/>
      <w:lvlJc w:val="left"/>
      <w:pPr>
        <w:ind w:left="2160" w:hanging="360"/>
      </w:pPr>
      <w:rPr>
        <w:rFonts w:ascii="Wingdings" w:hAnsi="Wingdings" w:hint="default"/>
      </w:rPr>
    </w:lvl>
    <w:lvl w:ilvl="3" w:tplc="C220EE14">
      <w:start w:val="1"/>
      <w:numFmt w:val="bullet"/>
      <w:lvlText w:val=""/>
      <w:lvlJc w:val="left"/>
      <w:pPr>
        <w:ind w:left="2880" w:hanging="360"/>
      </w:pPr>
      <w:rPr>
        <w:rFonts w:ascii="Symbol" w:hAnsi="Symbol" w:hint="default"/>
      </w:rPr>
    </w:lvl>
    <w:lvl w:ilvl="4" w:tplc="0EA2AEAC">
      <w:start w:val="1"/>
      <w:numFmt w:val="bullet"/>
      <w:lvlText w:val="o"/>
      <w:lvlJc w:val="left"/>
      <w:pPr>
        <w:ind w:left="3600" w:hanging="360"/>
      </w:pPr>
      <w:rPr>
        <w:rFonts w:ascii="Courier New" w:hAnsi="Courier New" w:hint="default"/>
      </w:rPr>
    </w:lvl>
    <w:lvl w:ilvl="5" w:tplc="7EC4AD36">
      <w:start w:val="1"/>
      <w:numFmt w:val="bullet"/>
      <w:lvlText w:val=""/>
      <w:lvlJc w:val="left"/>
      <w:pPr>
        <w:ind w:left="4320" w:hanging="360"/>
      </w:pPr>
      <w:rPr>
        <w:rFonts w:ascii="Wingdings" w:hAnsi="Wingdings" w:hint="default"/>
      </w:rPr>
    </w:lvl>
    <w:lvl w:ilvl="6" w:tplc="83EC7246">
      <w:start w:val="1"/>
      <w:numFmt w:val="bullet"/>
      <w:lvlText w:val=""/>
      <w:lvlJc w:val="left"/>
      <w:pPr>
        <w:ind w:left="5040" w:hanging="360"/>
      </w:pPr>
      <w:rPr>
        <w:rFonts w:ascii="Symbol" w:hAnsi="Symbol" w:hint="default"/>
      </w:rPr>
    </w:lvl>
    <w:lvl w:ilvl="7" w:tplc="7DEEB844">
      <w:start w:val="1"/>
      <w:numFmt w:val="bullet"/>
      <w:lvlText w:val="o"/>
      <w:lvlJc w:val="left"/>
      <w:pPr>
        <w:ind w:left="5760" w:hanging="360"/>
      </w:pPr>
      <w:rPr>
        <w:rFonts w:ascii="Courier New" w:hAnsi="Courier New" w:hint="default"/>
      </w:rPr>
    </w:lvl>
    <w:lvl w:ilvl="8" w:tplc="9A30C90A">
      <w:start w:val="1"/>
      <w:numFmt w:val="bullet"/>
      <w:lvlText w:val=""/>
      <w:lvlJc w:val="left"/>
      <w:pPr>
        <w:ind w:left="6480" w:hanging="360"/>
      </w:pPr>
      <w:rPr>
        <w:rFonts w:ascii="Wingdings" w:hAnsi="Wingdings" w:hint="default"/>
      </w:rPr>
    </w:lvl>
  </w:abstractNum>
  <w:abstractNum w:abstractNumId="50" w15:restartNumberingAfterBreak="0">
    <w:nsid w:val="74A35C77"/>
    <w:multiLevelType w:val="hybridMultilevel"/>
    <w:tmpl w:val="2BB2A5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F748EF"/>
    <w:multiLevelType w:val="hybridMultilevel"/>
    <w:tmpl w:val="86444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1C0D48"/>
    <w:multiLevelType w:val="multilevel"/>
    <w:tmpl w:val="49247610"/>
    <w:lvl w:ilvl="0">
      <w:start w:val="5"/>
      <w:numFmt w:val="decimal"/>
      <w:lvlText w:val="%1"/>
      <w:lvlJc w:val="left"/>
      <w:pPr>
        <w:ind w:left="360" w:hanging="360"/>
      </w:pPr>
      <w:rPr>
        <w:rFonts w:asciiTheme="minorHAnsi" w:eastAsiaTheme="minorHAnsi" w:hAnsiTheme="minorHAnsi" w:cstheme="minorBidi" w:hint="default"/>
        <w:color w:val="auto"/>
        <w:sz w:val="22"/>
      </w:rPr>
    </w:lvl>
    <w:lvl w:ilvl="1">
      <w:start w:val="6"/>
      <w:numFmt w:val="decimal"/>
      <w:lvlText w:val="%1.%2"/>
      <w:lvlJc w:val="left"/>
      <w:pPr>
        <w:ind w:left="360" w:hanging="360"/>
      </w:pPr>
      <w:rPr>
        <w:rFonts w:asciiTheme="minorHAnsi" w:eastAsiaTheme="minorHAnsi" w:hAnsiTheme="minorHAnsi" w:cstheme="minorBidi" w:hint="default"/>
        <w:color w:val="auto"/>
        <w:sz w:val="22"/>
      </w:rPr>
    </w:lvl>
    <w:lvl w:ilvl="2">
      <w:start w:val="1"/>
      <w:numFmt w:val="decimal"/>
      <w:lvlText w:val="%1.%2.%3"/>
      <w:lvlJc w:val="left"/>
      <w:pPr>
        <w:ind w:left="720" w:hanging="720"/>
      </w:pPr>
      <w:rPr>
        <w:rFonts w:asciiTheme="minorHAnsi" w:eastAsiaTheme="minorHAnsi" w:hAnsiTheme="minorHAnsi" w:cstheme="minorBidi" w:hint="default"/>
        <w:color w:val="auto"/>
        <w:sz w:val="22"/>
      </w:rPr>
    </w:lvl>
    <w:lvl w:ilvl="3">
      <w:start w:val="1"/>
      <w:numFmt w:val="decimal"/>
      <w:lvlText w:val="%1.%2.%3.%4"/>
      <w:lvlJc w:val="left"/>
      <w:pPr>
        <w:ind w:left="720" w:hanging="720"/>
      </w:pPr>
      <w:rPr>
        <w:rFonts w:asciiTheme="minorHAnsi" w:eastAsiaTheme="minorHAnsi" w:hAnsiTheme="minorHAnsi" w:cstheme="minorBidi" w:hint="default"/>
        <w:color w:val="auto"/>
        <w:sz w:val="22"/>
      </w:rPr>
    </w:lvl>
    <w:lvl w:ilvl="4">
      <w:start w:val="1"/>
      <w:numFmt w:val="decimal"/>
      <w:lvlText w:val="%1.%2.%3.%4.%5"/>
      <w:lvlJc w:val="left"/>
      <w:pPr>
        <w:ind w:left="1080" w:hanging="1080"/>
      </w:pPr>
      <w:rPr>
        <w:rFonts w:asciiTheme="minorHAnsi" w:eastAsiaTheme="minorHAnsi" w:hAnsiTheme="minorHAnsi" w:cstheme="minorBidi" w:hint="default"/>
        <w:color w:val="auto"/>
        <w:sz w:val="22"/>
      </w:rPr>
    </w:lvl>
    <w:lvl w:ilvl="5">
      <w:start w:val="1"/>
      <w:numFmt w:val="decimal"/>
      <w:lvlText w:val="%1.%2.%3.%4.%5.%6"/>
      <w:lvlJc w:val="left"/>
      <w:pPr>
        <w:ind w:left="1440" w:hanging="1440"/>
      </w:pPr>
      <w:rPr>
        <w:rFonts w:asciiTheme="minorHAnsi" w:eastAsiaTheme="minorHAnsi" w:hAnsiTheme="minorHAnsi" w:cstheme="minorBidi" w:hint="default"/>
        <w:color w:val="auto"/>
        <w:sz w:val="22"/>
      </w:rPr>
    </w:lvl>
    <w:lvl w:ilvl="6">
      <w:start w:val="1"/>
      <w:numFmt w:val="decimal"/>
      <w:lvlText w:val="%1.%2.%3.%4.%5.%6.%7"/>
      <w:lvlJc w:val="left"/>
      <w:pPr>
        <w:ind w:left="1440" w:hanging="1440"/>
      </w:pPr>
      <w:rPr>
        <w:rFonts w:asciiTheme="minorHAnsi" w:eastAsiaTheme="minorHAnsi" w:hAnsiTheme="minorHAnsi" w:cstheme="minorBidi" w:hint="default"/>
        <w:color w:val="auto"/>
        <w:sz w:val="22"/>
      </w:rPr>
    </w:lvl>
    <w:lvl w:ilvl="7">
      <w:start w:val="1"/>
      <w:numFmt w:val="decimal"/>
      <w:lvlText w:val="%1.%2.%3.%4.%5.%6.%7.%8"/>
      <w:lvlJc w:val="left"/>
      <w:pPr>
        <w:ind w:left="1800" w:hanging="1800"/>
      </w:pPr>
      <w:rPr>
        <w:rFonts w:asciiTheme="minorHAnsi" w:eastAsiaTheme="minorHAnsi" w:hAnsiTheme="minorHAnsi" w:cstheme="minorBidi" w:hint="default"/>
        <w:color w:val="auto"/>
        <w:sz w:val="22"/>
      </w:rPr>
    </w:lvl>
    <w:lvl w:ilvl="8">
      <w:start w:val="1"/>
      <w:numFmt w:val="decimal"/>
      <w:lvlText w:val="%1.%2.%3.%4.%5.%6.%7.%8.%9"/>
      <w:lvlJc w:val="left"/>
      <w:pPr>
        <w:ind w:left="1800" w:hanging="1800"/>
      </w:pPr>
      <w:rPr>
        <w:rFonts w:asciiTheme="minorHAnsi" w:eastAsiaTheme="minorHAnsi" w:hAnsiTheme="minorHAnsi" w:cstheme="minorBidi" w:hint="default"/>
        <w:color w:val="auto"/>
        <w:sz w:val="22"/>
      </w:rPr>
    </w:lvl>
  </w:abstractNum>
  <w:abstractNum w:abstractNumId="53" w15:restartNumberingAfterBreak="0">
    <w:nsid w:val="796B409C"/>
    <w:multiLevelType w:val="hybridMultilevel"/>
    <w:tmpl w:val="A2785152"/>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7A573FF1"/>
    <w:multiLevelType w:val="hybridMultilevel"/>
    <w:tmpl w:val="69EAC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51"/>
  </w:num>
  <w:num w:numId="3">
    <w:abstractNumId w:val="19"/>
  </w:num>
  <w:num w:numId="4">
    <w:abstractNumId w:val="39"/>
  </w:num>
  <w:num w:numId="5">
    <w:abstractNumId w:val="15"/>
  </w:num>
  <w:num w:numId="6">
    <w:abstractNumId w:val="30"/>
  </w:num>
  <w:num w:numId="7">
    <w:abstractNumId w:val="29"/>
  </w:num>
  <w:num w:numId="8">
    <w:abstractNumId w:val="47"/>
  </w:num>
  <w:num w:numId="9">
    <w:abstractNumId w:val="38"/>
  </w:num>
  <w:num w:numId="10">
    <w:abstractNumId w:val="48"/>
  </w:num>
  <w:num w:numId="11">
    <w:abstractNumId w:val="36"/>
  </w:num>
  <w:num w:numId="12">
    <w:abstractNumId w:val="37"/>
  </w:num>
  <w:num w:numId="13">
    <w:abstractNumId w:val="40"/>
  </w:num>
  <w:num w:numId="14">
    <w:abstractNumId w:val="42"/>
  </w:num>
  <w:num w:numId="15">
    <w:abstractNumId w:val="25"/>
  </w:num>
  <w:num w:numId="16">
    <w:abstractNumId w:val="17"/>
  </w:num>
  <w:num w:numId="17">
    <w:abstractNumId w:val="12"/>
  </w:num>
  <w:num w:numId="18">
    <w:abstractNumId w:val="10"/>
  </w:num>
  <w:num w:numId="19">
    <w:abstractNumId w:val="23"/>
  </w:num>
  <w:num w:numId="20">
    <w:abstractNumId w:val="9"/>
  </w:num>
  <w:num w:numId="21">
    <w:abstractNumId w:val="20"/>
  </w:num>
  <w:num w:numId="22">
    <w:abstractNumId w:val="49"/>
  </w:num>
  <w:num w:numId="23">
    <w:abstractNumId w:val="0"/>
  </w:num>
  <w:num w:numId="24">
    <w:abstractNumId w:val="34"/>
  </w:num>
  <w:num w:numId="25">
    <w:abstractNumId w:val="5"/>
  </w:num>
  <w:num w:numId="26">
    <w:abstractNumId w:val="26"/>
  </w:num>
  <w:num w:numId="27">
    <w:abstractNumId w:val="21"/>
  </w:num>
  <w:num w:numId="28">
    <w:abstractNumId w:val="16"/>
  </w:num>
  <w:num w:numId="29">
    <w:abstractNumId w:val="14"/>
  </w:num>
  <w:num w:numId="30">
    <w:abstractNumId w:val="41"/>
  </w:num>
  <w:num w:numId="31">
    <w:abstractNumId w:val="35"/>
  </w:num>
  <w:num w:numId="32">
    <w:abstractNumId w:val="13"/>
  </w:num>
  <w:num w:numId="33">
    <w:abstractNumId w:val="31"/>
  </w:num>
  <w:num w:numId="34">
    <w:abstractNumId w:val="33"/>
  </w:num>
  <w:num w:numId="35">
    <w:abstractNumId w:val="24"/>
  </w:num>
  <w:num w:numId="36">
    <w:abstractNumId w:val="32"/>
  </w:num>
  <w:num w:numId="37">
    <w:abstractNumId w:val="1"/>
  </w:num>
  <w:num w:numId="38">
    <w:abstractNumId w:val="52"/>
  </w:num>
  <w:num w:numId="39">
    <w:abstractNumId w:val="28"/>
  </w:num>
  <w:num w:numId="40">
    <w:abstractNumId w:val="50"/>
  </w:num>
  <w:num w:numId="41">
    <w:abstractNumId w:val="54"/>
  </w:num>
  <w:num w:numId="42">
    <w:abstractNumId w:val="45"/>
  </w:num>
  <w:num w:numId="43">
    <w:abstractNumId w:val="2"/>
  </w:num>
  <w:num w:numId="44">
    <w:abstractNumId w:val="7"/>
  </w:num>
  <w:num w:numId="45">
    <w:abstractNumId w:val="22"/>
  </w:num>
  <w:num w:numId="46">
    <w:abstractNumId w:val="18"/>
  </w:num>
  <w:num w:numId="47">
    <w:abstractNumId w:val="53"/>
  </w:num>
  <w:num w:numId="48">
    <w:abstractNumId w:val="44"/>
  </w:num>
  <w:num w:numId="49">
    <w:abstractNumId w:val="4"/>
  </w:num>
  <w:num w:numId="50">
    <w:abstractNumId w:val="6"/>
  </w:num>
  <w:num w:numId="51">
    <w:abstractNumId w:val="27"/>
  </w:num>
  <w:num w:numId="52">
    <w:abstractNumId w:val="11"/>
  </w:num>
  <w:num w:numId="53">
    <w:abstractNumId w:val="46"/>
  </w:num>
  <w:num w:numId="54">
    <w:abstractNumId w:val="43"/>
  </w:num>
  <w:num w:numId="55">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CE1"/>
    <w:rsid w:val="00060FB9"/>
    <w:rsid w:val="00073A8E"/>
    <w:rsid w:val="000831CC"/>
    <w:rsid w:val="000B0408"/>
    <w:rsid w:val="000F242C"/>
    <w:rsid w:val="000F76ED"/>
    <w:rsid w:val="001411F2"/>
    <w:rsid w:val="001966F0"/>
    <w:rsid w:val="00197096"/>
    <w:rsid w:val="001C0FBF"/>
    <w:rsid w:val="001C3225"/>
    <w:rsid w:val="001C518C"/>
    <w:rsid w:val="001E3D75"/>
    <w:rsid w:val="001F3E2A"/>
    <w:rsid w:val="00224672"/>
    <w:rsid w:val="00227B7C"/>
    <w:rsid w:val="002B34C7"/>
    <w:rsid w:val="002C2DCE"/>
    <w:rsid w:val="002F5326"/>
    <w:rsid w:val="00333C41"/>
    <w:rsid w:val="00344A81"/>
    <w:rsid w:val="00385AAE"/>
    <w:rsid w:val="003A4E6C"/>
    <w:rsid w:val="003C6510"/>
    <w:rsid w:val="003E108C"/>
    <w:rsid w:val="003F7688"/>
    <w:rsid w:val="004310F1"/>
    <w:rsid w:val="00470CE1"/>
    <w:rsid w:val="004F4AA8"/>
    <w:rsid w:val="00516ECB"/>
    <w:rsid w:val="0052411D"/>
    <w:rsid w:val="005308E3"/>
    <w:rsid w:val="00566B44"/>
    <w:rsid w:val="005704C5"/>
    <w:rsid w:val="00587C25"/>
    <w:rsid w:val="005A5F60"/>
    <w:rsid w:val="00653357"/>
    <w:rsid w:val="00683842"/>
    <w:rsid w:val="006B6275"/>
    <w:rsid w:val="006C29A6"/>
    <w:rsid w:val="006F2B65"/>
    <w:rsid w:val="006F35BA"/>
    <w:rsid w:val="00707573"/>
    <w:rsid w:val="007076C5"/>
    <w:rsid w:val="00711254"/>
    <w:rsid w:val="0072377C"/>
    <w:rsid w:val="00726F15"/>
    <w:rsid w:val="00757197"/>
    <w:rsid w:val="007833B0"/>
    <w:rsid w:val="00790D87"/>
    <w:rsid w:val="00793E17"/>
    <w:rsid w:val="00795759"/>
    <w:rsid w:val="0079735A"/>
    <w:rsid w:val="007A211B"/>
    <w:rsid w:val="007D04E7"/>
    <w:rsid w:val="007D46E4"/>
    <w:rsid w:val="007F5629"/>
    <w:rsid w:val="007F7C6F"/>
    <w:rsid w:val="0082700B"/>
    <w:rsid w:val="00834211"/>
    <w:rsid w:val="008428CE"/>
    <w:rsid w:val="00867416"/>
    <w:rsid w:val="00887F0E"/>
    <w:rsid w:val="008C2DEF"/>
    <w:rsid w:val="008C30AF"/>
    <w:rsid w:val="008C65E3"/>
    <w:rsid w:val="008E4A38"/>
    <w:rsid w:val="0090022A"/>
    <w:rsid w:val="0093093E"/>
    <w:rsid w:val="00944D9A"/>
    <w:rsid w:val="009555A6"/>
    <w:rsid w:val="00981ABE"/>
    <w:rsid w:val="009B1BB6"/>
    <w:rsid w:val="009E2141"/>
    <w:rsid w:val="00A54566"/>
    <w:rsid w:val="00A66B6E"/>
    <w:rsid w:val="00AC0F58"/>
    <w:rsid w:val="00B03018"/>
    <w:rsid w:val="00B171EF"/>
    <w:rsid w:val="00B31949"/>
    <w:rsid w:val="00B504F7"/>
    <w:rsid w:val="00BA0530"/>
    <w:rsid w:val="00C02A78"/>
    <w:rsid w:val="00C06A87"/>
    <w:rsid w:val="00D30EC8"/>
    <w:rsid w:val="00D359FC"/>
    <w:rsid w:val="00D86AB5"/>
    <w:rsid w:val="00DA14C9"/>
    <w:rsid w:val="00DA5848"/>
    <w:rsid w:val="00DC4425"/>
    <w:rsid w:val="00E7166D"/>
    <w:rsid w:val="00ED6738"/>
    <w:rsid w:val="00EF7FCA"/>
    <w:rsid w:val="00F20DA4"/>
    <w:rsid w:val="00F805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28B9F"/>
  <w15:chartTrackingRefBased/>
  <w15:docId w15:val="{CC1E1943-A2F9-4087-A626-75F404378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002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0022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A21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22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0022A"/>
  </w:style>
  <w:style w:type="paragraph" w:styleId="Footer">
    <w:name w:val="footer"/>
    <w:basedOn w:val="Normal"/>
    <w:link w:val="FooterChar"/>
    <w:uiPriority w:val="99"/>
    <w:unhideWhenUsed/>
    <w:rsid w:val="0090022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0022A"/>
  </w:style>
  <w:style w:type="character" w:customStyle="1" w:styleId="Heading1Char">
    <w:name w:val="Heading 1 Char"/>
    <w:basedOn w:val="DefaultParagraphFont"/>
    <w:link w:val="Heading1"/>
    <w:uiPriority w:val="9"/>
    <w:rsid w:val="0090022A"/>
    <w:rPr>
      <w:rFonts w:asciiTheme="majorHAnsi" w:eastAsiaTheme="majorEastAsia" w:hAnsiTheme="majorHAnsi" w:cstheme="majorBidi"/>
      <w:color w:val="2E74B5" w:themeColor="accent1" w:themeShade="BF"/>
      <w:sz w:val="32"/>
      <w:szCs w:val="32"/>
    </w:rPr>
  </w:style>
  <w:style w:type="character" w:styleId="CommentReference">
    <w:name w:val="annotation reference"/>
    <w:semiHidden/>
    <w:rsid w:val="0090022A"/>
    <w:rPr>
      <w:sz w:val="16"/>
      <w:szCs w:val="16"/>
    </w:rPr>
  </w:style>
  <w:style w:type="paragraph" w:styleId="CommentText">
    <w:name w:val="annotation text"/>
    <w:basedOn w:val="Normal"/>
    <w:link w:val="CommentTextChar"/>
    <w:semiHidden/>
    <w:rsid w:val="0090022A"/>
    <w:rPr>
      <w:szCs w:val="20"/>
    </w:rPr>
  </w:style>
  <w:style w:type="character" w:customStyle="1" w:styleId="CommentTextChar">
    <w:name w:val="Comment Text Char"/>
    <w:basedOn w:val="DefaultParagraphFont"/>
    <w:link w:val="CommentText"/>
    <w:semiHidden/>
    <w:rsid w:val="0090022A"/>
    <w:rPr>
      <w:szCs w:val="20"/>
    </w:rPr>
  </w:style>
  <w:style w:type="paragraph" w:styleId="BalloonText">
    <w:name w:val="Balloon Text"/>
    <w:basedOn w:val="Normal"/>
    <w:link w:val="BalloonTextChar"/>
    <w:uiPriority w:val="99"/>
    <w:semiHidden/>
    <w:unhideWhenUsed/>
    <w:rsid w:val="009002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2A"/>
    <w:rPr>
      <w:rFonts w:ascii="Segoe UI" w:hAnsi="Segoe UI" w:cs="Segoe UI"/>
      <w:sz w:val="18"/>
      <w:szCs w:val="18"/>
    </w:rPr>
  </w:style>
  <w:style w:type="paragraph" w:styleId="ListParagraph">
    <w:name w:val="List Paragraph"/>
    <w:basedOn w:val="Normal"/>
    <w:uiPriority w:val="34"/>
    <w:qFormat/>
    <w:rsid w:val="0090022A"/>
    <w:pPr>
      <w:ind w:left="720"/>
      <w:contextualSpacing/>
    </w:pPr>
  </w:style>
  <w:style w:type="paragraph" w:styleId="CommentSubject">
    <w:name w:val="annotation subject"/>
    <w:basedOn w:val="CommentText"/>
    <w:next w:val="CommentText"/>
    <w:link w:val="CommentSubjectChar"/>
    <w:uiPriority w:val="99"/>
    <w:semiHidden/>
    <w:unhideWhenUsed/>
    <w:rsid w:val="0090022A"/>
    <w:pPr>
      <w:spacing w:line="240" w:lineRule="auto"/>
    </w:pPr>
    <w:rPr>
      <w:b/>
      <w:bCs/>
      <w:sz w:val="20"/>
    </w:rPr>
  </w:style>
  <w:style w:type="character" w:customStyle="1" w:styleId="CommentSubjectChar">
    <w:name w:val="Comment Subject Char"/>
    <w:basedOn w:val="CommentTextChar"/>
    <w:link w:val="CommentSubject"/>
    <w:uiPriority w:val="99"/>
    <w:semiHidden/>
    <w:rsid w:val="0090022A"/>
    <w:rPr>
      <w:b/>
      <w:bCs/>
      <w:sz w:val="20"/>
      <w:szCs w:val="20"/>
    </w:rPr>
  </w:style>
  <w:style w:type="paragraph" w:styleId="BodyText">
    <w:name w:val="Body Text"/>
    <w:basedOn w:val="Normal"/>
    <w:link w:val="BodyTextChar"/>
    <w:rsid w:val="0090022A"/>
    <w:pPr>
      <w:overflowPunct w:val="0"/>
      <w:autoSpaceDE w:val="0"/>
      <w:spacing w:after="120"/>
      <w:jc w:val="both"/>
      <w:textAlignment w:val="baseline"/>
    </w:pPr>
    <w:rPr>
      <w:bCs/>
      <w:lang w:val="x-none"/>
    </w:rPr>
  </w:style>
  <w:style w:type="character" w:customStyle="1" w:styleId="BodyTextChar">
    <w:name w:val="Body Text Char"/>
    <w:basedOn w:val="DefaultParagraphFont"/>
    <w:link w:val="BodyText"/>
    <w:rsid w:val="0090022A"/>
    <w:rPr>
      <w:bCs/>
      <w:lang w:val="x-none"/>
    </w:rPr>
  </w:style>
  <w:style w:type="character" w:customStyle="1" w:styleId="Heading2Char">
    <w:name w:val="Heading 2 Char"/>
    <w:basedOn w:val="DefaultParagraphFont"/>
    <w:link w:val="Heading2"/>
    <w:uiPriority w:val="9"/>
    <w:rsid w:val="0090022A"/>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224672"/>
    <w:pPr>
      <w:outlineLvl w:val="9"/>
    </w:pPr>
    <w:rPr>
      <w:lang w:val="en-US"/>
    </w:rPr>
  </w:style>
  <w:style w:type="paragraph" w:styleId="TOC1">
    <w:name w:val="toc 1"/>
    <w:basedOn w:val="Normal"/>
    <w:next w:val="Normal"/>
    <w:autoRedefine/>
    <w:uiPriority w:val="39"/>
    <w:unhideWhenUsed/>
    <w:rsid w:val="00224672"/>
    <w:pPr>
      <w:spacing w:after="100"/>
    </w:pPr>
  </w:style>
  <w:style w:type="paragraph" w:styleId="TOC2">
    <w:name w:val="toc 2"/>
    <w:basedOn w:val="Normal"/>
    <w:next w:val="Normal"/>
    <w:autoRedefine/>
    <w:uiPriority w:val="39"/>
    <w:unhideWhenUsed/>
    <w:rsid w:val="00224672"/>
    <w:pPr>
      <w:spacing w:after="100"/>
      <w:ind w:left="220"/>
    </w:pPr>
  </w:style>
  <w:style w:type="character" w:styleId="Hyperlink">
    <w:name w:val="Hyperlink"/>
    <w:basedOn w:val="DefaultParagraphFont"/>
    <w:uiPriority w:val="99"/>
    <w:unhideWhenUsed/>
    <w:rsid w:val="00224672"/>
    <w:rPr>
      <w:color w:val="0563C1" w:themeColor="hyperlink"/>
      <w:u w:val="single"/>
    </w:rPr>
  </w:style>
  <w:style w:type="paragraph" w:styleId="TOC3">
    <w:name w:val="toc 3"/>
    <w:basedOn w:val="Normal"/>
    <w:next w:val="Normal"/>
    <w:autoRedefine/>
    <w:uiPriority w:val="39"/>
    <w:unhideWhenUsed/>
    <w:rsid w:val="00224672"/>
    <w:pPr>
      <w:spacing w:after="100"/>
      <w:ind w:left="440"/>
    </w:pPr>
    <w:rPr>
      <w:rFonts w:eastAsiaTheme="minorEastAsia" w:cs="Times New Roman"/>
      <w:lang w:val="en-US"/>
    </w:rPr>
  </w:style>
  <w:style w:type="paragraph" w:customStyle="1" w:styleId="DefaultText">
    <w:name w:val="Default Text"/>
    <w:basedOn w:val="Normal"/>
    <w:rsid w:val="00224672"/>
    <w:pPr>
      <w:jc w:val="both"/>
    </w:pPr>
    <w:rPr>
      <w:rFonts w:ascii="Arial" w:hAnsi="Arial"/>
      <w:bCs/>
      <w:szCs w:val="20"/>
      <w:lang w:eastAsia="sl-SI"/>
    </w:rPr>
  </w:style>
  <w:style w:type="character" w:customStyle="1" w:styleId="Heading3Char">
    <w:name w:val="Heading 3 Char"/>
    <w:basedOn w:val="DefaultParagraphFont"/>
    <w:link w:val="Heading3"/>
    <w:uiPriority w:val="9"/>
    <w:rsid w:val="007A211B"/>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7075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08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2F750-6040-4B4E-909F-5B85C2EB9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3040</Words>
  <Characters>17330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Vojko Šegan</dc:creator>
  <cp:keywords/>
  <dc:description/>
  <cp:lastModifiedBy>Danijel Letić</cp:lastModifiedBy>
  <cp:revision>4</cp:revision>
  <dcterms:created xsi:type="dcterms:W3CDTF">2025-08-18T12:32:00Z</dcterms:created>
  <dcterms:modified xsi:type="dcterms:W3CDTF">2025-08-20T12:06:00Z</dcterms:modified>
</cp:coreProperties>
</file>